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520" w:rsidRPr="001207CA" w:rsidRDefault="00E02520" w:rsidP="00E02520">
      <w:pPr>
        <w:rPr>
          <w:rFonts w:ascii="Verdana" w:hAnsi="Verdana"/>
          <w:sz w:val="20"/>
          <w:szCs w:val="20"/>
        </w:rPr>
      </w:pPr>
      <w:r w:rsidRPr="001207CA">
        <w:rPr>
          <w:rFonts w:ascii="Verdana" w:hAnsi="Verdana"/>
          <w:sz w:val="20"/>
          <w:szCs w:val="20"/>
        </w:rPr>
        <w:t>Pressemitteilung</w:t>
      </w:r>
    </w:p>
    <w:p w:rsidR="00E02520" w:rsidRPr="001207CA" w:rsidRDefault="00E02520" w:rsidP="00E02520">
      <w:pPr>
        <w:rPr>
          <w:rFonts w:ascii="Verdana" w:hAnsi="Verdana"/>
          <w:b/>
        </w:rPr>
      </w:pPr>
      <w:r>
        <w:rPr>
          <w:rFonts w:ascii="Verdana" w:hAnsi="Verdana"/>
          <w:b/>
        </w:rPr>
        <w:t>RiskNET Summit 2016</w:t>
      </w:r>
      <w:bookmarkStart w:id="0" w:name="_GoBack"/>
      <w:bookmarkEnd w:id="0"/>
    </w:p>
    <w:p w:rsidR="00E02520" w:rsidRPr="004A1EBD" w:rsidRDefault="00E02520" w:rsidP="00E02520">
      <w:pPr>
        <w:rPr>
          <w:rFonts w:ascii="Verdana" w:hAnsi="Verdana"/>
          <w:b/>
          <w:sz w:val="26"/>
          <w:szCs w:val="26"/>
        </w:rPr>
      </w:pPr>
      <w:r w:rsidRPr="00CB7967">
        <w:rPr>
          <w:rFonts w:ascii="Verdana" w:hAnsi="Verdana"/>
          <w:b/>
          <w:sz w:val="26"/>
          <w:szCs w:val="26"/>
        </w:rPr>
        <w:t>Risiken erkennen und Chancen suchen</w:t>
      </w:r>
      <w:r w:rsidRPr="00CB7967" w:rsidDel="00CB7967">
        <w:rPr>
          <w:rFonts w:ascii="Verdana" w:hAnsi="Verdana"/>
          <w:b/>
          <w:sz w:val="26"/>
          <w:szCs w:val="26"/>
        </w:rPr>
        <w:t xml:space="preserve"> </w:t>
      </w:r>
    </w:p>
    <w:p w:rsidR="00E02520" w:rsidRPr="00D75F1A" w:rsidRDefault="00E02520" w:rsidP="00E02520">
      <w:pPr>
        <w:rPr>
          <w:rFonts w:ascii="Verdana" w:hAnsi="Verdana"/>
          <w:sz w:val="20"/>
          <w:szCs w:val="20"/>
        </w:rPr>
      </w:pPr>
      <w:r w:rsidRPr="00D75F1A">
        <w:rPr>
          <w:rFonts w:ascii="Verdana" w:hAnsi="Verdana"/>
          <w:sz w:val="20"/>
          <w:szCs w:val="20"/>
        </w:rPr>
        <w:t xml:space="preserve">München, </w:t>
      </w:r>
      <w:r w:rsidRPr="00E02520">
        <w:rPr>
          <w:rFonts w:ascii="Verdana" w:hAnsi="Verdana"/>
          <w:sz w:val="20"/>
          <w:szCs w:val="20"/>
        </w:rPr>
        <w:t>7</w:t>
      </w:r>
      <w:r w:rsidRPr="00D75F1A">
        <w:rPr>
          <w:rFonts w:ascii="Verdana" w:hAnsi="Verdana"/>
          <w:sz w:val="20"/>
          <w:szCs w:val="20"/>
        </w:rPr>
        <w:t xml:space="preserve">. </w:t>
      </w:r>
      <w:r>
        <w:rPr>
          <w:rFonts w:ascii="Verdana" w:hAnsi="Verdana"/>
          <w:sz w:val="20"/>
          <w:szCs w:val="20"/>
        </w:rPr>
        <w:t>Juni 2016</w:t>
      </w:r>
    </w:p>
    <w:p w:rsidR="00E02520" w:rsidRPr="00654AC5" w:rsidRDefault="00E02520" w:rsidP="00E02520">
      <w:pPr>
        <w:pStyle w:val="bodytext"/>
        <w:pBdr>
          <w:top w:val="single" w:sz="4" w:space="1" w:color="auto"/>
          <w:left w:val="single" w:sz="4" w:space="4" w:color="auto"/>
          <w:bottom w:val="single" w:sz="4" w:space="1" w:color="auto"/>
          <w:right w:val="single" w:sz="4" w:space="4" w:color="auto"/>
        </w:pBdr>
        <w:spacing w:line="276" w:lineRule="auto"/>
        <w:rPr>
          <w:rFonts w:ascii="Verdana" w:hAnsi="Verdana"/>
          <w:b/>
          <w:sz w:val="20"/>
          <w:szCs w:val="20"/>
        </w:rPr>
      </w:pPr>
      <w:r w:rsidRPr="00BE1BB4">
        <w:rPr>
          <w:rFonts w:ascii="Verdana" w:hAnsi="Verdana"/>
          <w:b/>
          <w:sz w:val="20"/>
          <w:szCs w:val="20"/>
        </w:rPr>
        <w:t>Als das führende deutschsprachige Kompetenzzentrum zu den Themen Risikomanagement, Corporate Governance und Compliance veranstaltet RiskNET den kommenden RiskNET Summit am 8. und 9. Oktober 2016 im Schloss Hohenkammer bei München. Im Mittelpunkt der zweitägigen Veranstaltung stehen vielfältige Themenschwerpunkte</w:t>
      </w:r>
      <w:r>
        <w:rPr>
          <w:rFonts w:ascii="Verdana" w:hAnsi="Verdana"/>
          <w:b/>
          <w:sz w:val="20"/>
          <w:szCs w:val="20"/>
        </w:rPr>
        <w:t xml:space="preserve"> </w:t>
      </w:r>
      <w:r w:rsidRPr="00BE1BB4">
        <w:rPr>
          <w:rFonts w:ascii="Verdana" w:hAnsi="Verdana"/>
          <w:b/>
          <w:sz w:val="20"/>
          <w:szCs w:val="20"/>
        </w:rPr>
        <w:t>aus der Welt des Risikomanagements sowie dem Compliance- und Governanceumfeld</w:t>
      </w:r>
      <w:r>
        <w:rPr>
          <w:rFonts w:ascii="Verdana" w:hAnsi="Verdana"/>
          <w:b/>
          <w:sz w:val="20"/>
          <w:szCs w:val="20"/>
        </w:rPr>
        <w:t>.</w:t>
      </w:r>
    </w:p>
    <w:p w:rsidR="00E02520" w:rsidRDefault="00E02520" w:rsidP="00E02520">
      <w:pPr>
        <w:pStyle w:val="bodytext"/>
        <w:spacing w:line="276" w:lineRule="auto"/>
        <w:rPr>
          <w:rFonts w:ascii="Verdana" w:hAnsi="Verdana"/>
          <w:sz w:val="20"/>
          <w:szCs w:val="20"/>
        </w:rPr>
      </w:pPr>
      <w:r w:rsidRPr="00A96B82">
        <w:rPr>
          <w:rFonts w:ascii="Verdana" w:hAnsi="Verdana"/>
          <w:sz w:val="20"/>
          <w:szCs w:val="20"/>
        </w:rPr>
        <w:t>„Es gehört nicht viel Geist dazu, alles zu verwirren, viel aber, alles auszugleichen.“ Was der französische Schriftsteller und Philosoph Charles-Louis de Montesquieu bereits im 18. Jahrhundert trefflich über den Menschen formulierte, ist heute aktueller denn je. Die Gründe sind vielfach hausgemacht, sprich vom Menschen geschaffen</w:t>
      </w:r>
      <w:r>
        <w:rPr>
          <w:rFonts w:ascii="Verdana" w:hAnsi="Verdana"/>
          <w:sz w:val="20"/>
          <w:szCs w:val="20"/>
        </w:rPr>
        <w:t>.</w:t>
      </w:r>
      <w:r w:rsidRPr="00A96B82">
        <w:rPr>
          <w:rFonts w:ascii="Verdana" w:hAnsi="Verdana"/>
          <w:sz w:val="20"/>
          <w:szCs w:val="20"/>
        </w:rPr>
        <w:t xml:space="preserve"> In diesen schwierigen Zeiten braucht es ausgleichende Kräfte, Vordenker und Experten, die Risiken erkennen und Chancen suchen. </w:t>
      </w:r>
    </w:p>
    <w:p w:rsidR="00E02520" w:rsidRPr="00767E6F" w:rsidRDefault="00E02520" w:rsidP="00E02520">
      <w:pPr>
        <w:pStyle w:val="bodytext"/>
        <w:spacing w:line="276" w:lineRule="auto"/>
        <w:rPr>
          <w:rFonts w:ascii="Verdana" w:hAnsi="Verdana"/>
          <w:b/>
          <w:sz w:val="20"/>
          <w:szCs w:val="20"/>
        </w:rPr>
      </w:pPr>
      <w:r>
        <w:rPr>
          <w:rFonts w:ascii="Verdana" w:hAnsi="Verdana"/>
          <w:b/>
          <w:sz w:val="20"/>
          <w:szCs w:val="20"/>
        </w:rPr>
        <w:t xml:space="preserve">RiskNET Summit: </w:t>
      </w:r>
      <w:r w:rsidRPr="00767E6F">
        <w:rPr>
          <w:rFonts w:ascii="Verdana" w:hAnsi="Verdana"/>
          <w:b/>
          <w:sz w:val="20"/>
          <w:szCs w:val="20"/>
        </w:rPr>
        <w:t>Erfahrungsaustausch auf hohem Niveau</w:t>
      </w:r>
    </w:p>
    <w:p w:rsidR="00E02520" w:rsidRDefault="00E02520" w:rsidP="00E02520">
      <w:pPr>
        <w:pStyle w:val="bodytext"/>
        <w:spacing w:line="276" w:lineRule="auto"/>
        <w:rPr>
          <w:rFonts w:ascii="Verdana" w:hAnsi="Verdana"/>
          <w:sz w:val="20"/>
          <w:szCs w:val="20"/>
        </w:rPr>
      </w:pPr>
      <w:r w:rsidRPr="00A96B82">
        <w:rPr>
          <w:rFonts w:ascii="Verdana" w:hAnsi="Verdana"/>
          <w:sz w:val="20"/>
          <w:szCs w:val="20"/>
        </w:rPr>
        <w:t xml:space="preserve">Ein Beispiel bietet der RiskNET Summit 2016. Am 8. und 9. November lädt das Kompetenzportal RiskNET zum neuerlichen Erfahrungsaustausch auf hohem Niveau ein. Im Mittelpunkt der zweitägigen Veranstaltung im Schloss Hohenkammer bei München stehen vielfältige Themenschwerpunkte aus der Welt des Risikomanagements sowie dem Compliance- und Governanceumfeld. </w:t>
      </w:r>
    </w:p>
    <w:p w:rsidR="00E02520" w:rsidRPr="007B0A2A" w:rsidRDefault="00E02520" w:rsidP="00E02520">
      <w:pPr>
        <w:pStyle w:val="bodytext"/>
        <w:spacing w:line="276" w:lineRule="auto"/>
        <w:rPr>
          <w:rFonts w:ascii="Verdana" w:hAnsi="Verdana"/>
          <w:b/>
          <w:sz w:val="20"/>
          <w:szCs w:val="20"/>
        </w:rPr>
      </w:pPr>
      <w:r w:rsidRPr="007B0A2A">
        <w:rPr>
          <w:rFonts w:ascii="Verdana" w:hAnsi="Verdana"/>
          <w:b/>
          <w:sz w:val="20"/>
          <w:szCs w:val="20"/>
        </w:rPr>
        <w:t xml:space="preserve">Risikomanager und </w:t>
      </w:r>
      <w:r>
        <w:rPr>
          <w:rFonts w:ascii="Verdana" w:hAnsi="Verdana"/>
          <w:b/>
          <w:sz w:val="20"/>
          <w:szCs w:val="20"/>
        </w:rPr>
        <w:t>ihre</w:t>
      </w:r>
      <w:r w:rsidRPr="007B0A2A">
        <w:rPr>
          <w:rFonts w:ascii="Verdana" w:hAnsi="Verdana"/>
          <w:b/>
          <w:sz w:val="20"/>
          <w:szCs w:val="20"/>
        </w:rPr>
        <w:t xml:space="preserve"> Fülle an Themen </w:t>
      </w:r>
    </w:p>
    <w:p w:rsidR="00E02520" w:rsidRDefault="00E02520" w:rsidP="00E02520">
      <w:pPr>
        <w:pStyle w:val="bodytext"/>
        <w:spacing w:line="276" w:lineRule="auto"/>
        <w:rPr>
          <w:rFonts w:ascii="Verdana" w:hAnsi="Verdana"/>
          <w:sz w:val="20"/>
          <w:szCs w:val="20"/>
        </w:rPr>
      </w:pPr>
      <w:r>
        <w:rPr>
          <w:rFonts w:ascii="Verdana" w:hAnsi="Verdana"/>
          <w:sz w:val="20"/>
          <w:szCs w:val="20"/>
        </w:rPr>
        <w:t>Die Fülle an Themen ist groß. G</w:t>
      </w:r>
      <w:r w:rsidRPr="00A96B82">
        <w:rPr>
          <w:rFonts w:ascii="Verdana" w:hAnsi="Verdana"/>
          <w:sz w:val="20"/>
          <w:szCs w:val="20"/>
        </w:rPr>
        <w:t>eopolitische Konflikte</w:t>
      </w:r>
      <w:r>
        <w:rPr>
          <w:rFonts w:ascii="Verdana" w:hAnsi="Verdana"/>
          <w:sz w:val="20"/>
          <w:szCs w:val="20"/>
        </w:rPr>
        <w:t xml:space="preserve"> bestimmen die Medien mit weltweit über 60 Millionen Menschen auf der Flucht sowie mit mehr als 200.000 Toten allein im Syrienkonflikt. Hinzu kommt eine fragile Weltwirtschaft mit Nullwachstum, permanenten Cyberangriffen – geschätzte Kosten rund 350 Milliarden Euro pro Jahr – </w:t>
      </w:r>
      <w:r w:rsidRPr="00767E6F">
        <w:rPr>
          <w:rFonts w:ascii="Verdana" w:hAnsi="Verdana"/>
          <w:sz w:val="20"/>
          <w:szCs w:val="20"/>
        </w:rPr>
        <w:t xml:space="preserve">sowie Naturkatastrophen, die laut UN jährlich </w:t>
      </w:r>
      <w:r>
        <w:rPr>
          <w:rFonts w:ascii="Verdana" w:hAnsi="Verdana"/>
          <w:sz w:val="20"/>
          <w:szCs w:val="20"/>
        </w:rPr>
        <w:t xml:space="preserve">mit </w:t>
      </w:r>
      <w:r w:rsidRPr="00767E6F">
        <w:rPr>
          <w:rFonts w:ascii="Verdana" w:hAnsi="Verdana"/>
          <w:sz w:val="20"/>
          <w:szCs w:val="20"/>
        </w:rPr>
        <w:t xml:space="preserve">bis zu 300 Milliarden US-Dollar </w:t>
      </w:r>
      <w:r>
        <w:rPr>
          <w:rFonts w:ascii="Verdana" w:hAnsi="Verdana"/>
          <w:sz w:val="20"/>
          <w:szCs w:val="20"/>
        </w:rPr>
        <w:t>zu Buche schlagen</w:t>
      </w:r>
      <w:r w:rsidRPr="00767E6F">
        <w:rPr>
          <w:rFonts w:ascii="Verdana" w:hAnsi="Verdana"/>
          <w:sz w:val="20"/>
          <w:szCs w:val="20"/>
        </w:rPr>
        <w:t>. Viel Leid, viel Elend</w:t>
      </w:r>
      <w:r>
        <w:rPr>
          <w:rFonts w:ascii="Verdana" w:hAnsi="Verdana"/>
          <w:sz w:val="20"/>
          <w:szCs w:val="20"/>
        </w:rPr>
        <w:t>,</w:t>
      </w:r>
      <w:r w:rsidRPr="00767E6F">
        <w:rPr>
          <w:rFonts w:ascii="Verdana" w:hAnsi="Verdana"/>
          <w:sz w:val="20"/>
          <w:szCs w:val="20"/>
        </w:rPr>
        <w:t xml:space="preserve"> und das verbunden mit steigenden Rechnungen für supranationale Organisationen, Länder und Unternehmen. </w:t>
      </w:r>
      <w:r>
        <w:rPr>
          <w:rFonts w:ascii="Verdana" w:hAnsi="Verdana"/>
          <w:sz w:val="20"/>
          <w:szCs w:val="20"/>
        </w:rPr>
        <w:t xml:space="preserve">Dahinter liegen vielfältige Fallstricke, auf die Risikomanager vorbereitet sein müssen. </w:t>
      </w:r>
    </w:p>
    <w:p w:rsidR="00E02520" w:rsidRDefault="00E02520" w:rsidP="00E02520">
      <w:pPr>
        <w:pStyle w:val="bodytext"/>
        <w:spacing w:line="276" w:lineRule="auto"/>
        <w:rPr>
          <w:rFonts w:ascii="Verdana" w:hAnsi="Verdana"/>
          <w:b/>
          <w:sz w:val="20"/>
          <w:szCs w:val="20"/>
        </w:rPr>
      </w:pPr>
    </w:p>
    <w:p w:rsidR="00E02520" w:rsidRDefault="00E02520" w:rsidP="00E02520">
      <w:pPr>
        <w:pStyle w:val="bodytext"/>
        <w:spacing w:line="276" w:lineRule="auto"/>
        <w:rPr>
          <w:rFonts w:ascii="Verdana" w:hAnsi="Verdana"/>
          <w:b/>
          <w:sz w:val="20"/>
          <w:szCs w:val="20"/>
        </w:rPr>
      </w:pPr>
    </w:p>
    <w:p w:rsidR="00E02520" w:rsidRPr="004A1EBD" w:rsidRDefault="00E02520" w:rsidP="00E02520">
      <w:pPr>
        <w:pStyle w:val="bodytext"/>
        <w:spacing w:line="276" w:lineRule="auto"/>
        <w:rPr>
          <w:rFonts w:ascii="Verdana" w:hAnsi="Verdana"/>
          <w:b/>
          <w:sz w:val="20"/>
          <w:szCs w:val="20"/>
        </w:rPr>
      </w:pPr>
      <w:r w:rsidRPr="004A1EBD">
        <w:rPr>
          <w:rFonts w:ascii="Verdana" w:hAnsi="Verdana"/>
          <w:b/>
          <w:sz w:val="20"/>
          <w:szCs w:val="20"/>
        </w:rPr>
        <w:lastRenderedPageBreak/>
        <w:t>Von Steuermännern und der Voraussicht</w:t>
      </w:r>
    </w:p>
    <w:p w:rsidR="00E02520" w:rsidRDefault="00E02520" w:rsidP="00E02520">
      <w:pPr>
        <w:pStyle w:val="bodytext"/>
        <w:spacing w:line="276" w:lineRule="auto"/>
        <w:rPr>
          <w:rFonts w:ascii="Verdana" w:hAnsi="Verdana"/>
          <w:sz w:val="20"/>
          <w:szCs w:val="20"/>
        </w:rPr>
      </w:pPr>
      <w:r w:rsidRPr="00767E6F">
        <w:rPr>
          <w:rFonts w:ascii="Verdana" w:hAnsi="Verdana"/>
          <w:sz w:val="20"/>
          <w:szCs w:val="20"/>
        </w:rPr>
        <w:t xml:space="preserve">In dieser „Welt ohne Weltordnung“, wie es Dr. Günther Schmid, renommierter Experte für internationale Sicherheitspolitik, bereits im Rahmen des letztjährigen RiskNET Summit nannte, braucht es </w:t>
      </w:r>
      <w:r>
        <w:rPr>
          <w:rFonts w:ascii="Verdana" w:hAnsi="Verdana"/>
          <w:sz w:val="20"/>
          <w:szCs w:val="20"/>
        </w:rPr>
        <w:t>Risikomanagementexperten. Steuermänner,</w:t>
      </w:r>
      <w:r w:rsidRPr="00767E6F">
        <w:rPr>
          <w:rFonts w:ascii="Verdana" w:hAnsi="Verdana"/>
          <w:sz w:val="20"/>
          <w:szCs w:val="20"/>
        </w:rPr>
        <w:t xml:space="preserve"> die mit ihrer Erfahrung, einem gut „sortierten Werkzeugkasten“ zum Risikomanagement sowie der notwendigen Voraussicht agieren. </w:t>
      </w:r>
      <w:r>
        <w:rPr>
          <w:rFonts w:ascii="Verdana" w:hAnsi="Verdana"/>
          <w:sz w:val="20"/>
          <w:szCs w:val="20"/>
        </w:rPr>
        <w:t>Und das in allen Branchen, national und international. „Mit den Themen- und Fragestellungen im Rahmen des RiskNET Summit spiegeln wir ziemlich genau die Herausforderungen, vor denen Risikomanager in unserer Zeit stehen“, erklärt Frank Romeike, Initiator des RiskNET Summit und Geschäftsführer der RiskNET GmbH. Und er resümiert: „Am Ende des Tages geht es um praxisnahe Beispiele im Risikomanagement und darum, den Erfahrungsaustausch zwischen Experten zu fördern, voneinander zu lernen und neue Impulse mitzunehmen für die täglichen Aufgaben im eigenen Organisationsumfeld.“</w:t>
      </w:r>
    </w:p>
    <w:p w:rsidR="00E02520" w:rsidRPr="00A96B82" w:rsidRDefault="00E02520" w:rsidP="00E02520">
      <w:pPr>
        <w:pStyle w:val="bodytext"/>
        <w:rPr>
          <w:rFonts w:ascii="Verdana" w:hAnsi="Verdana"/>
          <w:b/>
          <w:sz w:val="20"/>
          <w:szCs w:val="20"/>
        </w:rPr>
      </w:pPr>
      <w:r w:rsidRPr="00A96B82">
        <w:rPr>
          <w:rFonts w:ascii="Verdana" w:hAnsi="Verdana"/>
          <w:b/>
          <w:sz w:val="20"/>
          <w:szCs w:val="20"/>
        </w:rPr>
        <w:t>Die Schwerpunkte des RiskNET Summit im Überblick</w:t>
      </w:r>
      <w:r>
        <w:rPr>
          <w:rFonts w:ascii="Verdana" w:hAnsi="Verdana"/>
          <w:b/>
          <w:sz w:val="20"/>
          <w:szCs w:val="20"/>
        </w:rPr>
        <w:t xml:space="preserve"> (Auszug)</w:t>
      </w:r>
      <w:r w:rsidRPr="00A96B82">
        <w:rPr>
          <w:rFonts w:ascii="Verdana" w:hAnsi="Verdana"/>
          <w:b/>
          <w:sz w:val="20"/>
          <w:szCs w:val="20"/>
        </w:rPr>
        <w:t>:</w:t>
      </w:r>
    </w:p>
    <w:p w:rsidR="00E02520" w:rsidRDefault="00E02520" w:rsidP="00E02520">
      <w:pPr>
        <w:pStyle w:val="bodytext"/>
        <w:numPr>
          <w:ilvl w:val="0"/>
          <w:numId w:val="1"/>
        </w:numPr>
        <w:rPr>
          <w:rFonts w:ascii="Verdana" w:hAnsi="Verdana"/>
          <w:sz w:val="20"/>
          <w:szCs w:val="20"/>
        </w:rPr>
      </w:pPr>
      <w:r>
        <w:rPr>
          <w:rFonts w:ascii="Verdana" w:hAnsi="Verdana"/>
          <w:sz w:val="20"/>
          <w:szCs w:val="20"/>
        </w:rPr>
        <w:t>Industrie 4.0</w:t>
      </w:r>
    </w:p>
    <w:p w:rsidR="00E02520" w:rsidRDefault="00E02520" w:rsidP="00E02520">
      <w:pPr>
        <w:pStyle w:val="bodytext"/>
        <w:numPr>
          <w:ilvl w:val="0"/>
          <w:numId w:val="1"/>
        </w:numPr>
        <w:rPr>
          <w:rFonts w:ascii="Verdana" w:hAnsi="Verdana"/>
          <w:sz w:val="20"/>
          <w:szCs w:val="20"/>
        </w:rPr>
      </w:pPr>
      <w:r w:rsidRPr="00A96B82">
        <w:rPr>
          <w:rFonts w:ascii="Verdana" w:hAnsi="Verdana"/>
          <w:sz w:val="20"/>
          <w:szCs w:val="20"/>
        </w:rPr>
        <w:t xml:space="preserve">Strategische Risiken </w:t>
      </w:r>
    </w:p>
    <w:p w:rsidR="00E02520" w:rsidRDefault="00E02520" w:rsidP="00E02520">
      <w:pPr>
        <w:pStyle w:val="bodytext"/>
        <w:numPr>
          <w:ilvl w:val="0"/>
          <w:numId w:val="1"/>
        </w:numPr>
        <w:rPr>
          <w:rFonts w:ascii="Verdana" w:hAnsi="Verdana"/>
          <w:sz w:val="20"/>
          <w:szCs w:val="20"/>
        </w:rPr>
      </w:pPr>
      <w:r w:rsidRPr="00A96B82">
        <w:rPr>
          <w:rFonts w:ascii="Verdana" w:hAnsi="Verdana"/>
          <w:sz w:val="20"/>
          <w:szCs w:val="20"/>
        </w:rPr>
        <w:t>Länderris</w:t>
      </w:r>
      <w:r>
        <w:rPr>
          <w:rFonts w:ascii="Verdana" w:hAnsi="Verdana"/>
          <w:sz w:val="20"/>
          <w:szCs w:val="20"/>
        </w:rPr>
        <w:t xml:space="preserve">iken und geopolitische Risiken </w:t>
      </w:r>
    </w:p>
    <w:p w:rsidR="00E02520" w:rsidRDefault="00E02520" w:rsidP="00E02520">
      <w:pPr>
        <w:pStyle w:val="bodytext"/>
        <w:numPr>
          <w:ilvl w:val="0"/>
          <w:numId w:val="1"/>
        </w:numPr>
        <w:rPr>
          <w:rFonts w:ascii="Verdana" w:hAnsi="Verdana"/>
          <w:sz w:val="20"/>
          <w:szCs w:val="20"/>
        </w:rPr>
      </w:pPr>
      <w:r w:rsidRPr="00A96B82">
        <w:rPr>
          <w:rFonts w:ascii="Verdana" w:hAnsi="Verdana"/>
          <w:sz w:val="20"/>
          <w:szCs w:val="20"/>
        </w:rPr>
        <w:t xml:space="preserve">Risikomanagement-Methoden </w:t>
      </w:r>
    </w:p>
    <w:p w:rsidR="00E02520" w:rsidRDefault="00E02520" w:rsidP="00E02520">
      <w:pPr>
        <w:pStyle w:val="bodytext"/>
        <w:numPr>
          <w:ilvl w:val="0"/>
          <w:numId w:val="1"/>
        </w:numPr>
        <w:rPr>
          <w:rFonts w:ascii="Verdana" w:hAnsi="Verdana"/>
          <w:sz w:val="20"/>
          <w:szCs w:val="20"/>
        </w:rPr>
      </w:pPr>
      <w:r>
        <w:rPr>
          <w:rFonts w:ascii="Verdana" w:hAnsi="Verdana"/>
          <w:sz w:val="20"/>
          <w:szCs w:val="20"/>
        </w:rPr>
        <w:t>Governance, Risk &amp; Compliance</w:t>
      </w:r>
    </w:p>
    <w:p w:rsidR="00E02520" w:rsidRDefault="00E02520" w:rsidP="00E02520">
      <w:pPr>
        <w:pStyle w:val="bodytext"/>
        <w:numPr>
          <w:ilvl w:val="0"/>
          <w:numId w:val="1"/>
        </w:numPr>
        <w:rPr>
          <w:rFonts w:ascii="Verdana" w:hAnsi="Verdana"/>
          <w:sz w:val="20"/>
          <w:szCs w:val="20"/>
        </w:rPr>
      </w:pPr>
      <w:r>
        <w:rPr>
          <w:rFonts w:ascii="Verdana" w:hAnsi="Verdana"/>
          <w:sz w:val="20"/>
          <w:szCs w:val="20"/>
        </w:rPr>
        <w:t xml:space="preserve">Risikowahrnehmung </w:t>
      </w:r>
    </w:p>
    <w:p w:rsidR="00E02520" w:rsidRPr="002D6BFD" w:rsidRDefault="00E02520" w:rsidP="00E02520">
      <w:pPr>
        <w:pStyle w:val="bodytext"/>
        <w:numPr>
          <w:ilvl w:val="0"/>
          <w:numId w:val="1"/>
        </w:numPr>
        <w:rPr>
          <w:rFonts w:ascii="Verdana" w:hAnsi="Verdana"/>
          <w:sz w:val="20"/>
          <w:szCs w:val="20"/>
        </w:rPr>
      </w:pPr>
      <w:r w:rsidRPr="00A96B82">
        <w:rPr>
          <w:rFonts w:ascii="Verdana" w:hAnsi="Verdana"/>
          <w:sz w:val="20"/>
          <w:szCs w:val="20"/>
        </w:rPr>
        <w:t xml:space="preserve">Naturgefahren </w:t>
      </w:r>
    </w:p>
    <w:p w:rsidR="00E02520" w:rsidRPr="00D75F1A" w:rsidRDefault="00E02520" w:rsidP="00E02520">
      <w:pPr>
        <w:rPr>
          <w:rFonts w:ascii="Verdana" w:hAnsi="Verdana"/>
          <w:sz w:val="20"/>
          <w:szCs w:val="20"/>
        </w:rPr>
      </w:pPr>
      <w:r w:rsidRPr="00D75F1A">
        <w:rPr>
          <w:rFonts w:ascii="Verdana" w:hAnsi="Verdana"/>
          <w:sz w:val="20"/>
          <w:szCs w:val="20"/>
        </w:rPr>
        <w:t>Weitere Informationen zum RiskNET Summit 201</w:t>
      </w:r>
      <w:r>
        <w:rPr>
          <w:rFonts w:ascii="Verdana" w:hAnsi="Verdana"/>
          <w:sz w:val="20"/>
          <w:szCs w:val="20"/>
        </w:rPr>
        <w:t>6</w:t>
      </w:r>
      <w:r w:rsidRPr="00D75F1A">
        <w:rPr>
          <w:rFonts w:ascii="Verdana" w:hAnsi="Verdana"/>
          <w:sz w:val="20"/>
          <w:szCs w:val="20"/>
        </w:rPr>
        <w:t xml:space="preserve"> finden Interessenten unter: </w:t>
      </w:r>
      <w:hyperlink r:id="rId5" w:history="1">
        <w:r w:rsidRPr="00D75F1A">
          <w:rPr>
            <w:rStyle w:val="Hyperlink"/>
            <w:rFonts w:ascii="Verdana" w:hAnsi="Verdana"/>
            <w:sz w:val="20"/>
            <w:szCs w:val="20"/>
          </w:rPr>
          <w:t>http://summit.risknet.de</w:t>
        </w:r>
      </w:hyperlink>
      <w:r w:rsidRPr="00D75F1A">
        <w:rPr>
          <w:rFonts w:ascii="Verdana" w:hAnsi="Verdana"/>
          <w:sz w:val="20"/>
          <w:szCs w:val="20"/>
        </w:rPr>
        <w:t xml:space="preserve"> </w:t>
      </w:r>
    </w:p>
    <w:p w:rsidR="00E02520" w:rsidRPr="00D75F1A" w:rsidRDefault="00E02520" w:rsidP="00E02520">
      <w:pPr>
        <w:rPr>
          <w:rFonts w:ascii="Verdana" w:hAnsi="Verdana"/>
          <w:b/>
          <w:sz w:val="20"/>
          <w:szCs w:val="20"/>
        </w:rPr>
      </w:pPr>
    </w:p>
    <w:p w:rsidR="00E02520" w:rsidRPr="00D75F1A" w:rsidRDefault="00E02520" w:rsidP="00E02520">
      <w:pPr>
        <w:rPr>
          <w:rFonts w:ascii="Verdana" w:hAnsi="Verdana"/>
          <w:b/>
          <w:sz w:val="20"/>
          <w:szCs w:val="20"/>
        </w:rPr>
      </w:pPr>
      <w:r w:rsidRPr="00D75F1A">
        <w:rPr>
          <w:rFonts w:ascii="Verdana" w:hAnsi="Verdana"/>
          <w:b/>
          <w:sz w:val="20"/>
          <w:szCs w:val="20"/>
        </w:rPr>
        <w:t>RiskNET – The Risk Management Network</w:t>
      </w:r>
    </w:p>
    <w:p w:rsidR="00E02520" w:rsidRPr="00D75F1A" w:rsidRDefault="00E02520" w:rsidP="00E02520">
      <w:pPr>
        <w:rPr>
          <w:rFonts w:ascii="Verdana" w:hAnsi="Verdana"/>
          <w:sz w:val="20"/>
          <w:szCs w:val="20"/>
        </w:rPr>
      </w:pPr>
      <w:r w:rsidRPr="00D75F1A">
        <w:rPr>
          <w:rFonts w:ascii="Verdana" w:hAnsi="Verdana"/>
          <w:sz w:val="20"/>
          <w:szCs w:val="20"/>
        </w:rPr>
        <w:t>Die RiskNET GmbH ist das führende, unabhängige, deutschsprachige Kompetenzportal und der Wissenspool, auf dem sich seit über 1</w:t>
      </w:r>
      <w:r>
        <w:rPr>
          <w:rFonts w:ascii="Verdana" w:hAnsi="Verdana"/>
          <w:sz w:val="20"/>
          <w:szCs w:val="20"/>
        </w:rPr>
        <w:t>8</w:t>
      </w:r>
      <w:r w:rsidRPr="00D75F1A">
        <w:rPr>
          <w:rFonts w:ascii="Verdana" w:hAnsi="Verdana"/>
          <w:sz w:val="20"/>
          <w:szCs w:val="20"/>
        </w:rPr>
        <w:t xml:space="preserve"> Jahren die Führungs- und Wissenselite aus Risikomanagement, Corporate Governance und Compliance vernetzt. Mehr als </w:t>
      </w:r>
      <w:r>
        <w:rPr>
          <w:rFonts w:ascii="Verdana" w:hAnsi="Verdana"/>
          <w:sz w:val="20"/>
          <w:szCs w:val="20"/>
        </w:rPr>
        <w:t>2,5 Millionen</w:t>
      </w:r>
      <w:r w:rsidRPr="00D75F1A">
        <w:rPr>
          <w:rFonts w:ascii="Verdana" w:hAnsi="Verdana"/>
          <w:sz w:val="20"/>
          <w:szCs w:val="20"/>
        </w:rPr>
        <w:t xml:space="preserve"> Seitenabrufe monatlich machen das von Frank Romeike gegründete RiskNET-Portal zur ersten Anlaufstelle und zeugen von attraktiven Inhalten und einem lebendigen Netzwerk – im gesamten deutschsprachigen Raum.</w:t>
      </w:r>
    </w:p>
    <w:p w:rsidR="00E02520" w:rsidRDefault="00E02520" w:rsidP="00E02520">
      <w:pPr>
        <w:rPr>
          <w:rStyle w:val="Hyperlink"/>
          <w:rFonts w:ascii="Verdana" w:hAnsi="Verdana"/>
          <w:sz w:val="20"/>
          <w:szCs w:val="20"/>
        </w:rPr>
      </w:pPr>
      <w:r w:rsidRPr="00D75F1A">
        <w:rPr>
          <w:rFonts w:ascii="Verdana" w:hAnsi="Verdana"/>
          <w:sz w:val="20"/>
          <w:szCs w:val="20"/>
        </w:rPr>
        <w:t xml:space="preserve">Weitere Informationen unter: </w:t>
      </w:r>
      <w:hyperlink r:id="rId6" w:history="1">
        <w:r w:rsidRPr="00037D36">
          <w:rPr>
            <w:rStyle w:val="Hyperlink"/>
            <w:rFonts w:ascii="Verdana" w:hAnsi="Verdana"/>
            <w:sz w:val="20"/>
            <w:szCs w:val="20"/>
          </w:rPr>
          <w:t>www.risknet.de</w:t>
        </w:r>
      </w:hyperlink>
      <w:r>
        <w:rPr>
          <w:rFonts w:ascii="Verdana" w:hAnsi="Verdana"/>
          <w:sz w:val="20"/>
          <w:szCs w:val="20"/>
        </w:rPr>
        <w:t xml:space="preserve"> </w:t>
      </w:r>
      <w:r w:rsidRPr="00CB7967">
        <w:rPr>
          <w:rFonts w:ascii="Verdana" w:hAnsi="Verdana"/>
          <w:sz w:val="20"/>
          <w:szCs w:val="20"/>
        </w:rPr>
        <w:t xml:space="preserve">/ </w:t>
      </w:r>
      <w:hyperlink r:id="rId7" w:history="1">
        <w:r w:rsidRPr="00037D36">
          <w:rPr>
            <w:rStyle w:val="Hyperlink"/>
            <w:rFonts w:ascii="Verdana" w:hAnsi="Verdana"/>
            <w:sz w:val="20"/>
            <w:szCs w:val="20"/>
          </w:rPr>
          <w:t>www.risknet.at</w:t>
        </w:r>
      </w:hyperlink>
      <w:r>
        <w:rPr>
          <w:rFonts w:ascii="Verdana" w:hAnsi="Verdana"/>
          <w:sz w:val="20"/>
          <w:szCs w:val="20"/>
        </w:rPr>
        <w:t xml:space="preserve"> </w:t>
      </w:r>
      <w:r w:rsidRPr="00CB7967">
        <w:rPr>
          <w:rFonts w:ascii="Verdana" w:hAnsi="Verdana"/>
          <w:sz w:val="20"/>
          <w:szCs w:val="20"/>
        </w:rPr>
        <w:t xml:space="preserve">/ </w:t>
      </w:r>
      <w:hyperlink r:id="rId8" w:history="1">
        <w:r w:rsidRPr="00037D36">
          <w:rPr>
            <w:rStyle w:val="Hyperlink"/>
            <w:rFonts w:ascii="Verdana" w:hAnsi="Verdana"/>
            <w:sz w:val="20"/>
            <w:szCs w:val="20"/>
          </w:rPr>
          <w:t>www.risknet.ch</w:t>
        </w:r>
      </w:hyperlink>
      <w:r>
        <w:rPr>
          <w:rFonts w:ascii="Verdana" w:hAnsi="Verdana"/>
          <w:sz w:val="20"/>
          <w:szCs w:val="20"/>
        </w:rPr>
        <w:t xml:space="preserve"> / </w:t>
      </w:r>
      <w:hyperlink r:id="rId9" w:history="1">
        <w:r w:rsidRPr="00037D36">
          <w:rPr>
            <w:rStyle w:val="Hyperlink"/>
            <w:rFonts w:ascii="Verdana" w:hAnsi="Verdana"/>
            <w:sz w:val="20"/>
            <w:szCs w:val="20"/>
          </w:rPr>
          <w:t>www.risknet.eu</w:t>
        </w:r>
      </w:hyperlink>
      <w:r>
        <w:rPr>
          <w:rFonts w:ascii="Verdana" w:hAnsi="Verdana"/>
          <w:sz w:val="20"/>
          <w:szCs w:val="20"/>
        </w:rPr>
        <w:t xml:space="preserve">  </w:t>
      </w:r>
      <w:r w:rsidRPr="00CB7967" w:rsidDel="00CB7967">
        <w:rPr>
          <w:rFonts w:ascii="Verdana" w:hAnsi="Verdana"/>
          <w:sz w:val="20"/>
          <w:szCs w:val="20"/>
        </w:rPr>
        <w:t xml:space="preserve"> </w:t>
      </w:r>
    </w:p>
    <w:p w:rsidR="00E02520" w:rsidRDefault="00E02520" w:rsidP="00E02520">
      <w:pPr>
        <w:rPr>
          <w:rFonts w:ascii="Verdana" w:hAnsi="Verdana"/>
          <w:color w:val="0563C1" w:themeColor="hyperlink"/>
          <w:sz w:val="20"/>
          <w:szCs w:val="20"/>
          <w:u w:val="single"/>
        </w:rPr>
      </w:pPr>
    </w:p>
    <w:p w:rsidR="00E02520" w:rsidRDefault="00E02520" w:rsidP="00E02520">
      <w:pPr>
        <w:rPr>
          <w:rFonts w:ascii="Verdana" w:hAnsi="Verdana"/>
          <w:color w:val="0563C1" w:themeColor="hyperlink"/>
          <w:sz w:val="20"/>
          <w:szCs w:val="20"/>
          <w:u w:val="single"/>
        </w:rPr>
      </w:pPr>
    </w:p>
    <w:p w:rsidR="00E02520" w:rsidRDefault="00E02520" w:rsidP="00E02520">
      <w:pPr>
        <w:rPr>
          <w:rFonts w:ascii="Verdana" w:hAnsi="Verdana"/>
          <w:color w:val="0563C1" w:themeColor="hyperlink"/>
          <w:sz w:val="20"/>
          <w:szCs w:val="20"/>
          <w:u w:val="single"/>
        </w:rPr>
      </w:pPr>
    </w:p>
    <w:p w:rsidR="00E02520" w:rsidRPr="002D6BFD" w:rsidRDefault="00E02520" w:rsidP="00E02520">
      <w:pPr>
        <w:rPr>
          <w:rFonts w:ascii="Verdana" w:hAnsi="Verdana"/>
          <w:color w:val="0563C1" w:themeColor="hyperlink"/>
          <w:sz w:val="20"/>
          <w:szCs w:val="20"/>
          <w:u w:val="single"/>
        </w:rPr>
      </w:pPr>
    </w:p>
    <w:p w:rsidR="00E02520" w:rsidRPr="00D75F1A" w:rsidRDefault="00E02520" w:rsidP="00E02520">
      <w:pPr>
        <w:pStyle w:val="Fuzeile"/>
        <w:pBdr>
          <w:top w:val="single" w:sz="4" w:space="1" w:color="auto"/>
          <w:left w:val="single" w:sz="4" w:space="4" w:color="auto"/>
          <w:bottom w:val="single" w:sz="4" w:space="1" w:color="auto"/>
          <w:right w:val="single" w:sz="4" w:space="4" w:color="auto"/>
        </w:pBdr>
        <w:rPr>
          <w:rFonts w:ascii="Verdana" w:hAnsi="Verdana" w:cs="Arial"/>
          <w:b/>
          <w:sz w:val="20"/>
          <w:szCs w:val="20"/>
        </w:rPr>
      </w:pPr>
      <w:r w:rsidRPr="00D75F1A">
        <w:rPr>
          <w:rFonts w:ascii="Verdana" w:hAnsi="Verdana" w:cs="Arial"/>
          <w:b/>
          <w:sz w:val="20"/>
          <w:szCs w:val="20"/>
        </w:rPr>
        <w:lastRenderedPageBreak/>
        <w:t>Ansprechpar</w:t>
      </w:r>
      <w:r>
        <w:rPr>
          <w:rFonts w:ascii="Verdana" w:hAnsi="Verdana" w:cs="Arial"/>
          <w:b/>
          <w:sz w:val="20"/>
          <w:szCs w:val="20"/>
        </w:rPr>
        <w:t>tner für weitere Informationen:</w:t>
      </w:r>
      <w:r w:rsidRPr="00D75F1A">
        <w:rPr>
          <w:rFonts w:ascii="Verdana" w:hAnsi="Verdana" w:cs="Arial"/>
          <w:b/>
          <w:sz w:val="20"/>
          <w:szCs w:val="20"/>
        </w:rPr>
        <w:br/>
      </w:r>
    </w:p>
    <w:p w:rsidR="00E02520" w:rsidRPr="00D75F1A" w:rsidRDefault="00E02520" w:rsidP="00E02520">
      <w:pPr>
        <w:pStyle w:val="Fuzeile"/>
        <w:pBdr>
          <w:top w:val="single" w:sz="4" w:space="1" w:color="auto"/>
          <w:left w:val="single" w:sz="4" w:space="4" w:color="auto"/>
          <w:bottom w:val="single" w:sz="4" w:space="1" w:color="auto"/>
          <w:right w:val="single" w:sz="4" w:space="4" w:color="auto"/>
        </w:pBdr>
        <w:rPr>
          <w:rFonts w:ascii="Verdana" w:hAnsi="Verdana"/>
          <w:sz w:val="20"/>
          <w:szCs w:val="20"/>
        </w:rPr>
      </w:pPr>
      <w:r w:rsidRPr="00D75F1A">
        <w:rPr>
          <w:rFonts w:ascii="Verdana" w:hAnsi="Verdana" w:cs="Arial"/>
          <w:sz w:val="20"/>
          <w:szCs w:val="20"/>
        </w:rPr>
        <w:t>RiskNET GmbH</w:t>
      </w:r>
      <w:r w:rsidRPr="00D75F1A">
        <w:rPr>
          <w:rFonts w:ascii="Verdana" w:hAnsi="Verdana"/>
          <w:sz w:val="20"/>
          <w:szCs w:val="20"/>
        </w:rPr>
        <w:t xml:space="preserve"> </w:t>
      </w:r>
    </w:p>
    <w:p w:rsidR="00E02520" w:rsidRPr="00D75F1A" w:rsidRDefault="00E02520" w:rsidP="00E02520">
      <w:pPr>
        <w:pBdr>
          <w:top w:val="single" w:sz="4" w:space="1" w:color="auto"/>
          <w:left w:val="single" w:sz="4" w:space="4" w:color="auto"/>
          <w:bottom w:val="single" w:sz="4" w:space="1" w:color="auto"/>
          <w:right w:val="single" w:sz="4" w:space="4" w:color="auto"/>
        </w:pBdr>
        <w:tabs>
          <w:tab w:val="left" w:pos="5670"/>
        </w:tabs>
        <w:rPr>
          <w:rFonts w:ascii="Verdana" w:hAnsi="Verdana" w:cs="Arial"/>
          <w:sz w:val="20"/>
          <w:szCs w:val="20"/>
        </w:rPr>
      </w:pPr>
      <w:r w:rsidRPr="00D75F1A">
        <w:rPr>
          <w:rFonts w:ascii="Verdana" w:hAnsi="Verdana" w:cs="Arial"/>
          <w:sz w:val="20"/>
          <w:szCs w:val="20"/>
        </w:rPr>
        <w:t>Dr. Anette Köcher</w:t>
      </w:r>
      <w:r w:rsidRPr="00D75F1A">
        <w:rPr>
          <w:rFonts w:ascii="Verdana" w:hAnsi="Verdana" w:cs="Arial"/>
          <w:sz w:val="20"/>
          <w:szCs w:val="20"/>
        </w:rPr>
        <w:br/>
        <w:t xml:space="preserve">Telefon: </w:t>
      </w:r>
      <w:r w:rsidRPr="00D75F1A">
        <w:rPr>
          <w:rFonts w:ascii="Verdana" w:hAnsi="Verdana"/>
          <w:color w:val="000000"/>
          <w:sz w:val="20"/>
          <w:szCs w:val="20"/>
          <w:lang w:eastAsia="de-DE"/>
        </w:rPr>
        <w:t>+49 8034 7056-206</w:t>
      </w:r>
      <w:r w:rsidRPr="00D75F1A">
        <w:rPr>
          <w:rFonts w:ascii="Verdana" w:hAnsi="Verdana" w:cs="Arial"/>
          <w:sz w:val="20"/>
          <w:szCs w:val="20"/>
        </w:rPr>
        <w:br/>
        <w:t xml:space="preserve">E-Mail: </w:t>
      </w:r>
      <w:hyperlink r:id="rId10" w:history="1">
        <w:r w:rsidRPr="00D75F1A">
          <w:rPr>
            <w:rStyle w:val="Hyperlink"/>
            <w:rFonts w:ascii="Verdana" w:hAnsi="Verdana" w:cs="Arial"/>
            <w:sz w:val="20"/>
            <w:szCs w:val="20"/>
          </w:rPr>
          <w:t>office</w:t>
        </w:r>
      </w:hyperlink>
      <w:r w:rsidRPr="00D75F1A">
        <w:rPr>
          <w:rStyle w:val="Hyperlink"/>
          <w:rFonts w:ascii="Verdana" w:hAnsi="Verdana" w:cs="Arial"/>
          <w:sz w:val="20"/>
          <w:szCs w:val="20"/>
        </w:rPr>
        <w:t xml:space="preserve">@risknet.de </w:t>
      </w:r>
      <w:r w:rsidRPr="00D75F1A">
        <w:rPr>
          <w:rFonts w:ascii="Verdana" w:hAnsi="Verdana" w:cs="Arial"/>
          <w:sz w:val="20"/>
          <w:szCs w:val="20"/>
        </w:rPr>
        <w:t xml:space="preserve"> </w:t>
      </w:r>
    </w:p>
    <w:p w:rsidR="00E02520" w:rsidRPr="004A1EBD" w:rsidRDefault="00E02520" w:rsidP="00E02520">
      <w:pPr>
        <w:pBdr>
          <w:top w:val="single" w:sz="4" w:space="1" w:color="auto"/>
          <w:left w:val="single" w:sz="4" w:space="4" w:color="auto"/>
          <w:bottom w:val="single" w:sz="4" w:space="1" w:color="auto"/>
          <w:right w:val="single" w:sz="4" w:space="4" w:color="auto"/>
        </w:pBdr>
        <w:tabs>
          <w:tab w:val="left" w:pos="5670"/>
        </w:tabs>
        <w:rPr>
          <w:rFonts w:ascii="Verdana" w:hAnsi="Verdana"/>
          <w:color w:val="000000"/>
          <w:sz w:val="20"/>
          <w:szCs w:val="20"/>
          <w:lang w:eastAsia="de-DE"/>
        </w:rPr>
      </w:pPr>
      <w:r w:rsidRPr="00D75F1A">
        <w:rPr>
          <w:rFonts w:ascii="Verdana" w:hAnsi="Verdana" w:cs="Arial"/>
          <w:sz w:val="20"/>
          <w:szCs w:val="20"/>
        </w:rPr>
        <w:t>Andreas Eicher</w:t>
      </w:r>
      <w:r w:rsidRPr="00D75F1A">
        <w:rPr>
          <w:rFonts w:ascii="Verdana" w:hAnsi="Verdana" w:cs="Arial"/>
          <w:sz w:val="20"/>
          <w:szCs w:val="20"/>
        </w:rPr>
        <w:br/>
        <w:t xml:space="preserve">Mobil: </w:t>
      </w:r>
      <w:r w:rsidRPr="00D75F1A">
        <w:rPr>
          <w:rFonts w:ascii="Verdana" w:hAnsi="Verdana"/>
          <w:color w:val="000000"/>
          <w:sz w:val="20"/>
          <w:szCs w:val="20"/>
          <w:lang w:eastAsia="de-DE"/>
        </w:rPr>
        <w:t>+49 172 6805547</w:t>
      </w:r>
      <w:r w:rsidRPr="00D75F1A">
        <w:rPr>
          <w:rFonts w:ascii="Verdana" w:hAnsi="Verdana"/>
          <w:color w:val="000000"/>
          <w:sz w:val="20"/>
          <w:szCs w:val="20"/>
          <w:lang w:eastAsia="de-DE"/>
        </w:rPr>
        <w:br/>
        <w:t xml:space="preserve">E-Mail: </w:t>
      </w:r>
      <w:hyperlink r:id="rId11" w:history="1">
        <w:r w:rsidRPr="00D75F1A">
          <w:rPr>
            <w:rStyle w:val="Hyperlink"/>
            <w:rFonts w:ascii="Verdana" w:hAnsi="Verdana"/>
            <w:sz w:val="20"/>
            <w:szCs w:val="20"/>
            <w:lang w:eastAsia="de-DE"/>
          </w:rPr>
          <w:t>eicher@risknet.de</w:t>
        </w:r>
      </w:hyperlink>
      <w:r w:rsidRPr="00D75F1A">
        <w:rPr>
          <w:rFonts w:ascii="Verdana" w:hAnsi="Verdana"/>
          <w:color w:val="000000"/>
          <w:sz w:val="20"/>
          <w:szCs w:val="20"/>
          <w:lang w:eastAsia="de-DE"/>
        </w:rPr>
        <w:t xml:space="preserve"> </w:t>
      </w:r>
    </w:p>
    <w:p w:rsidR="00E02520" w:rsidRDefault="00E02520" w:rsidP="00E02520"/>
    <w:p w:rsidR="00E841EC" w:rsidRDefault="00E841EC"/>
    <w:sectPr w:rsidR="00E841EC" w:rsidSect="00CF3647">
      <w:footerReference w:type="default" r:id="rId12"/>
      <w:headerReference w:type="first" r:id="rId13"/>
      <w:footerReference w:type="first" r:id="rId14"/>
      <w:pgSz w:w="11906" w:h="16838"/>
      <w:pgMar w:top="1417" w:right="3117" w:bottom="1134"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47" w:rsidRPr="0066082D" w:rsidRDefault="00E02520" w:rsidP="00CF3647">
    <w:pPr>
      <w:pStyle w:val="Fuzeile"/>
      <w:jc w:val="right"/>
      <w:rPr>
        <w:rFonts w:ascii="Verdana" w:hAnsi="Verdana"/>
        <w:sz w:val="16"/>
        <w:szCs w:val="16"/>
      </w:rPr>
    </w:pPr>
    <w:r w:rsidRPr="0066082D">
      <w:rPr>
        <w:rFonts w:ascii="Verdana" w:hAnsi="Verdana"/>
        <w:sz w:val="16"/>
        <w:szCs w:val="16"/>
      </w:rPr>
      <w:t xml:space="preserve">Seite </w:t>
    </w:r>
    <w:sdt>
      <w:sdtPr>
        <w:rPr>
          <w:rFonts w:ascii="Verdana" w:hAnsi="Verdana"/>
          <w:sz w:val="16"/>
          <w:szCs w:val="16"/>
        </w:rPr>
        <w:id w:val="-1869984737"/>
        <w:docPartObj>
          <w:docPartGallery w:val="Page Numbers (Bottom of Page)"/>
          <w:docPartUnique/>
        </w:docPartObj>
      </w:sdtPr>
      <w:sdtEndPr/>
      <w:sdtContent>
        <w:r w:rsidRPr="0066082D">
          <w:rPr>
            <w:rFonts w:ascii="Verdana" w:hAnsi="Verdana"/>
            <w:sz w:val="16"/>
            <w:szCs w:val="16"/>
          </w:rPr>
          <w:fldChar w:fldCharType="begin"/>
        </w:r>
        <w:r w:rsidRPr="0066082D">
          <w:rPr>
            <w:rFonts w:ascii="Verdana" w:hAnsi="Verdana"/>
            <w:sz w:val="16"/>
            <w:szCs w:val="16"/>
          </w:rPr>
          <w:instrText xml:space="preserve">PAGE   </w:instrText>
        </w:r>
        <w:r w:rsidRPr="0066082D">
          <w:rPr>
            <w:rFonts w:ascii="Verdana" w:hAnsi="Verdana"/>
            <w:sz w:val="16"/>
            <w:szCs w:val="16"/>
          </w:rPr>
          <w:instrText>\* MERGEFORMAT</w:instrText>
        </w:r>
        <w:r w:rsidRPr="0066082D">
          <w:rPr>
            <w:rFonts w:ascii="Verdana" w:hAnsi="Verdana"/>
            <w:sz w:val="16"/>
            <w:szCs w:val="16"/>
          </w:rPr>
          <w:fldChar w:fldCharType="separate"/>
        </w:r>
        <w:r>
          <w:rPr>
            <w:rFonts w:ascii="Verdana" w:hAnsi="Verdana"/>
            <w:noProof/>
            <w:sz w:val="16"/>
            <w:szCs w:val="16"/>
          </w:rPr>
          <w:t>3</w:t>
        </w:r>
        <w:r w:rsidRPr="0066082D">
          <w:rPr>
            <w:rFonts w:ascii="Verdana" w:hAnsi="Verdana"/>
            <w:sz w:val="16"/>
            <w:szCs w:val="16"/>
          </w:rPr>
          <w:fldChar w:fldCharType="end"/>
        </w:r>
        <w:r w:rsidRPr="0066082D">
          <w:rPr>
            <w:rFonts w:ascii="Verdana" w:hAnsi="Verdana"/>
            <w:sz w:val="16"/>
            <w:szCs w:val="16"/>
          </w:rPr>
          <w:t>/</w:t>
        </w:r>
        <w:r>
          <w:rPr>
            <w:rFonts w:ascii="Verdana" w:hAnsi="Verdana"/>
            <w:sz w:val="16"/>
            <w:szCs w:val="16"/>
          </w:rPr>
          <w:t>3</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47" w:rsidRPr="0066082D" w:rsidRDefault="00E02520">
    <w:pPr>
      <w:pStyle w:val="Fuzeile"/>
      <w:jc w:val="right"/>
      <w:rPr>
        <w:rFonts w:ascii="Verdana" w:hAnsi="Verdana"/>
        <w:sz w:val="16"/>
        <w:szCs w:val="16"/>
      </w:rPr>
    </w:pPr>
    <w:r w:rsidRPr="0066082D">
      <w:rPr>
        <w:rFonts w:ascii="Verdana" w:hAnsi="Verdana"/>
        <w:sz w:val="16"/>
        <w:szCs w:val="16"/>
      </w:rPr>
      <w:t xml:space="preserve">Seite </w:t>
    </w:r>
    <w:sdt>
      <w:sdtPr>
        <w:rPr>
          <w:rFonts w:ascii="Verdana" w:hAnsi="Verdana"/>
          <w:sz w:val="16"/>
          <w:szCs w:val="16"/>
        </w:rPr>
        <w:id w:val="413213201"/>
        <w:docPartObj>
          <w:docPartGallery w:val="Page Numbers (Bottom of Page)"/>
          <w:docPartUnique/>
        </w:docPartObj>
      </w:sdtPr>
      <w:sdtEndPr/>
      <w:sdtContent>
        <w:r w:rsidRPr="0066082D">
          <w:rPr>
            <w:rFonts w:ascii="Verdana" w:hAnsi="Verdana"/>
            <w:sz w:val="16"/>
            <w:szCs w:val="16"/>
          </w:rPr>
          <w:fldChar w:fldCharType="begin"/>
        </w:r>
        <w:r w:rsidRPr="0066082D">
          <w:rPr>
            <w:rFonts w:ascii="Verdana" w:hAnsi="Verdana"/>
            <w:sz w:val="16"/>
            <w:szCs w:val="16"/>
          </w:rPr>
          <w:instrText>PAGE   \* MERGEFORMAT</w:instrText>
        </w:r>
        <w:r w:rsidRPr="0066082D">
          <w:rPr>
            <w:rFonts w:ascii="Verdana" w:hAnsi="Verdana"/>
            <w:sz w:val="16"/>
            <w:szCs w:val="16"/>
          </w:rPr>
          <w:fldChar w:fldCharType="separate"/>
        </w:r>
        <w:r>
          <w:rPr>
            <w:rFonts w:ascii="Verdana" w:hAnsi="Verdana"/>
            <w:noProof/>
            <w:sz w:val="16"/>
            <w:szCs w:val="16"/>
          </w:rPr>
          <w:t>1</w:t>
        </w:r>
        <w:r w:rsidRPr="0066082D">
          <w:rPr>
            <w:rFonts w:ascii="Verdana" w:hAnsi="Verdana"/>
            <w:sz w:val="16"/>
            <w:szCs w:val="16"/>
          </w:rPr>
          <w:fldChar w:fldCharType="end"/>
        </w:r>
        <w:r w:rsidRPr="0066082D">
          <w:rPr>
            <w:rFonts w:ascii="Verdana" w:hAnsi="Verdana"/>
            <w:sz w:val="16"/>
            <w:szCs w:val="16"/>
          </w:rPr>
          <w:t>/</w:t>
        </w:r>
        <w:r>
          <w:rPr>
            <w:rFonts w:ascii="Verdana" w:hAnsi="Verdana"/>
            <w:sz w:val="16"/>
            <w:szCs w:val="16"/>
          </w:rPr>
          <w:t>3</w:t>
        </w:r>
      </w:sdtContent>
    </w:sdt>
  </w:p>
  <w:p w:rsidR="00CF3647" w:rsidRDefault="00E02520">
    <w:pPr>
      <w:pStyle w:val="Fuzeil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47" w:rsidRDefault="00E02520" w:rsidP="00CF3647">
    <w:pPr>
      <w:pStyle w:val="Kopfzeile"/>
      <w:tabs>
        <w:tab w:val="clear" w:pos="4536"/>
        <w:tab w:val="clear" w:pos="9072"/>
        <w:tab w:val="left" w:pos="1958"/>
      </w:tabs>
      <w:jc w:val="right"/>
    </w:pPr>
    <w:r>
      <w:tab/>
    </w:r>
    <w:r>
      <w:rPr>
        <w:noProof/>
        <w:lang w:eastAsia="de-DE"/>
      </w:rPr>
      <w:drawing>
        <wp:inline distT="0" distB="0" distL="0" distR="0" wp14:anchorId="4DAAAE42" wp14:editId="27EBF4CB">
          <wp:extent cx="2257735" cy="6115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RiskNET-GmbH-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2311" cy="6128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E5EE0"/>
    <w:multiLevelType w:val="hybridMultilevel"/>
    <w:tmpl w:val="0D746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20"/>
    <w:rsid w:val="00E02520"/>
    <w:rsid w:val="00E841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09960-FCA6-453E-9670-1756421C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252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02520"/>
    <w:rPr>
      <w:color w:val="0563C1" w:themeColor="hyperlink"/>
      <w:u w:val="single"/>
    </w:rPr>
  </w:style>
  <w:style w:type="paragraph" w:styleId="Kopfzeile">
    <w:name w:val="header"/>
    <w:basedOn w:val="Standard"/>
    <w:link w:val="KopfzeileZchn"/>
    <w:uiPriority w:val="99"/>
    <w:unhideWhenUsed/>
    <w:rsid w:val="00E025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2520"/>
  </w:style>
  <w:style w:type="paragraph" w:styleId="Fuzeile">
    <w:name w:val="footer"/>
    <w:basedOn w:val="Standard"/>
    <w:link w:val="FuzeileZchn"/>
    <w:uiPriority w:val="99"/>
    <w:unhideWhenUsed/>
    <w:rsid w:val="00E025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2520"/>
  </w:style>
  <w:style w:type="paragraph" w:customStyle="1" w:styleId="bodytext">
    <w:name w:val="bodytext"/>
    <w:basedOn w:val="Standard"/>
    <w:rsid w:val="00E0252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E02520"/>
    <w:rPr>
      <w:sz w:val="16"/>
      <w:szCs w:val="16"/>
    </w:rPr>
  </w:style>
  <w:style w:type="paragraph" w:styleId="Kommentartext">
    <w:name w:val="annotation text"/>
    <w:basedOn w:val="Standard"/>
    <w:link w:val="KommentartextZchn"/>
    <w:uiPriority w:val="99"/>
    <w:semiHidden/>
    <w:unhideWhenUsed/>
    <w:rsid w:val="00E025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02520"/>
    <w:rPr>
      <w:sz w:val="20"/>
      <w:szCs w:val="20"/>
    </w:rPr>
  </w:style>
  <w:style w:type="paragraph" w:styleId="Sprechblasentext">
    <w:name w:val="Balloon Text"/>
    <w:basedOn w:val="Standard"/>
    <w:link w:val="SprechblasentextZchn"/>
    <w:uiPriority w:val="99"/>
    <w:semiHidden/>
    <w:unhideWhenUsed/>
    <w:rsid w:val="00E025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25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knet.c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sknet.a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isknet.de" TargetMode="External"/><Relationship Id="rId11" Type="http://schemas.openxmlformats.org/officeDocument/2006/relationships/hyperlink" Target="mailto:eicher@risknet.de" TargetMode="External"/><Relationship Id="rId5" Type="http://schemas.openxmlformats.org/officeDocument/2006/relationships/hyperlink" Target="http://summit.risknet.de" TargetMode="External"/><Relationship Id="rId15" Type="http://schemas.openxmlformats.org/officeDocument/2006/relationships/fontTable" Target="fontTable.xml"/><Relationship Id="rId10" Type="http://schemas.openxmlformats.org/officeDocument/2006/relationships/hyperlink" Target="mailto:birgit.jacobs@qskills.de" TargetMode="External"/><Relationship Id="rId4" Type="http://schemas.openxmlformats.org/officeDocument/2006/relationships/webSettings" Target="webSettings.xml"/><Relationship Id="rId9" Type="http://schemas.openxmlformats.org/officeDocument/2006/relationships/hyperlink" Target="http://www.risknet.e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 klartext</dc:creator>
  <cp:keywords/>
  <dc:description/>
  <cp:lastModifiedBy>ae klartext</cp:lastModifiedBy>
  <cp:revision>1</cp:revision>
  <dcterms:created xsi:type="dcterms:W3CDTF">2016-06-03T10:37:00Z</dcterms:created>
  <dcterms:modified xsi:type="dcterms:W3CDTF">2016-06-03T10:39:00Z</dcterms:modified>
</cp:coreProperties>
</file>