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8F" w:rsidRPr="003127B5" w:rsidRDefault="0078528F" w:rsidP="0078528F">
      <w:pPr>
        <w:rPr>
          <w:rFonts w:ascii="Verdana" w:hAnsi="Verdana"/>
          <w:sz w:val="20"/>
          <w:szCs w:val="20"/>
        </w:rPr>
      </w:pPr>
      <w:r w:rsidRPr="003127B5">
        <w:rPr>
          <w:rFonts w:ascii="Verdana" w:hAnsi="Verdana"/>
          <w:sz w:val="20"/>
          <w:szCs w:val="20"/>
        </w:rPr>
        <w:t>Pressemitteilung</w:t>
      </w:r>
    </w:p>
    <w:p w:rsidR="0078528F" w:rsidRPr="003127B5" w:rsidRDefault="0078528F" w:rsidP="0078528F">
      <w:pPr>
        <w:rPr>
          <w:rFonts w:ascii="Verdana" w:hAnsi="Verdana"/>
          <w:b/>
        </w:rPr>
      </w:pPr>
      <w:r>
        <w:rPr>
          <w:rFonts w:ascii="Verdana" w:hAnsi="Verdana"/>
          <w:b/>
        </w:rPr>
        <w:t>RiskNET Summit 2017</w:t>
      </w:r>
    </w:p>
    <w:p w:rsidR="0078528F" w:rsidRPr="003127B5" w:rsidRDefault="0078528F" w:rsidP="0078528F">
      <w:pPr>
        <w:rPr>
          <w:rFonts w:ascii="Verdana" w:hAnsi="Verdana"/>
          <w:b/>
          <w:sz w:val="25"/>
          <w:szCs w:val="25"/>
        </w:rPr>
      </w:pPr>
      <w:r>
        <w:rPr>
          <w:rFonts w:ascii="Verdana" w:hAnsi="Verdana"/>
          <w:b/>
          <w:sz w:val="25"/>
          <w:szCs w:val="25"/>
        </w:rPr>
        <w:t xml:space="preserve">Antworten von den Besten in einer Welt voller Unsicherheiten </w:t>
      </w:r>
    </w:p>
    <w:p w:rsidR="0078528F" w:rsidRPr="003127B5" w:rsidRDefault="0078528F" w:rsidP="0078528F">
      <w:pPr>
        <w:rPr>
          <w:rFonts w:ascii="Verdana" w:hAnsi="Verdana"/>
          <w:sz w:val="20"/>
          <w:szCs w:val="20"/>
        </w:rPr>
      </w:pPr>
      <w:r w:rsidRPr="0078528F">
        <w:rPr>
          <w:rFonts w:ascii="Verdana" w:hAnsi="Verdana"/>
          <w:sz w:val="20"/>
          <w:szCs w:val="20"/>
        </w:rPr>
        <w:t>München, 16</w:t>
      </w:r>
      <w:r w:rsidRPr="0078528F">
        <w:rPr>
          <w:rFonts w:ascii="Verdana" w:hAnsi="Verdana"/>
          <w:sz w:val="20"/>
          <w:szCs w:val="20"/>
        </w:rPr>
        <w:t>. Mai 2017</w:t>
      </w:r>
    </w:p>
    <w:p w:rsidR="0078528F" w:rsidRDefault="0078528F" w:rsidP="0078528F">
      <w:pPr>
        <w:pStyle w:val="bodytext"/>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sidRPr="00E05BFC">
        <w:rPr>
          <w:rFonts w:ascii="Verdana" w:hAnsi="Verdana"/>
          <w:b/>
          <w:sz w:val="20"/>
          <w:szCs w:val="20"/>
        </w:rPr>
        <w:t>Am 24. Oktober 2017 ist es wieder so</w:t>
      </w:r>
      <w:r>
        <w:rPr>
          <w:rFonts w:ascii="Verdana" w:hAnsi="Verdana"/>
          <w:b/>
          <w:sz w:val="20"/>
          <w:szCs w:val="20"/>
        </w:rPr>
        <w:t xml:space="preserve"> </w:t>
      </w:r>
      <w:r w:rsidRPr="00E05BFC">
        <w:rPr>
          <w:rFonts w:ascii="Verdana" w:hAnsi="Verdana"/>
          <w:b/>
          <w:sz w:val="20"/>
          <w:szCs w:val="20"/>
        </w:rPr>
        <w:t>weit. Dann startet RiskNET, das DACH-weit führende Kompetenzportal für Risikomanagement, Corporate Governance und Compliance, den kommenden RiskNET Summit im Schlo</w:t>
      </w:r>
      <w:r>
        <w:rPr>
          <w:rFonts w:ascii="Verdana" w:hAnsi="Verdana"/>
          <w:b/>
          <w:sz w:val="20"/>
          <w:szCs w:val="20"/>
        </w:rPr>
        <w:t>ss Hohenkammer bei München</w:t>
      </w:r>
      <w:r w:rsidRPr="00E05BFC">
        <w:rPr>
          <w:rFonts w:ascii="Verdana" w:hAnsi="Verdana"/>
          <w:b/>
          <w:sz w:val="20"/>
          <w:szCs w:val="20"/>
        </w:rPr>
        <w:t xml:space="preserve">. Im Fokus der zweitägigen Veranstaltung stehen </w:t>
      </w:r>
      <w:r>
        <w:rPr>
          <w:rFonts w:ascii="Verdana" w:hAnsi="Verdana"/>
          <w:b/>
          <w:sz w:val="20"/>
          <w:szCs w:val="20"/>
        </w:rPr>
        <w:t xml:space="preserve">moderne und </w:t>
      </w:r>
      <w:r w:rsidRPr="00E05BFC">
        <w:rPr>
          <w:rFonts w:ascii="Verdana" w:hAnsi="Verdana"/>
          <w:b/>
          <w:sz w:val="20"/>
          <w:szCs w:val="20"/>
        </w:rPr>
        <w:t>praxisnahe Risikomanagementstrategien in</w:t>
      </w:r>
      <w:r>
        <w:rPr>
          <w:rFonts w:ascii="Verdana" w:hAnsi="Verdana"/>
          <w:b/>
          <w:sz w:val="20"/>
          <w:szCs w:val="20"/>
        </w:rPr>
        <w:t xml:space="preserve"> einer Welt voller Unsicherheiten</w:t>
      </w:r>
      <w:r w:rsidRPr="00E05BFC">
        <w:rPr>
          <w:rFonts w:ascii="Verdana" w:hAnsi="Verdana"/>
          <w:b/>
          <w:sz w:val="20"/>
          <w:szCs w:val="20"/>
        </w:rPr>
        <w:t xml:space="preserve">. </w:t>
      </w:r>
    </w:p>
    <w:p w:rsidR="0078528F" w:rsidRDefault="0078528F" w:rsidP="0078528F">
      <w:pPr>
        <w:autoSpaceDE w:val="0"/>
        <w:autoSpaceDN w:val="0"/>
        <w:adjustRightInd w:val="0"/>
        <w:spacing w:after="0"/>
        <w:rPr>
          <w:rFonts w:ascii="Verdana" w:hAnsi="Verdana" w:cs="Arial"/>
          <w:sz w:val="20"/>
          <w:szCs w:val="20"/>
        </w:rPr>
      </w:pPr>
      <w:r>
        <w:rPr>
          <w:rFonts w:ascii="Verdana" w:hAnsi="Verdana" w:cs="Arial"/>
          <w:sz w:val="20"/>
          <w:szCs w:val="20"/>
        </w:rPr>
        <w:t xml:space="preserve">Von Kultur ist im Zuge des Risikomanagements viel die Rede, doch kaum einer lebt sie. Dabei ist gerade besagte Kultur wichtig, wollen Unternehmen ein erfolgreiches Risikomanagement in der eigenen Organisation verankern und leben. Berücksichtigen Entscheider dies, so steht ihnen die Tür zur Chancenwelt offen. Versäumen sie es, die eigenen Mitarbeiter umfassend in den Risikomanagementprozess einzubinden sowie einen wertsteigernden Kulturwandel in der Organisation anzustoßen und zu begleiten, scheitert das Risikomanagement. Sprich, es bleibt bei einer rückwärtsgewandten und zugleich einengenden Sicht auf die Risikowelt. </w:t>
      </w:r>
    </w:p>
    <w:p w:rsidR="0078528F" w:rsidRDefault="0078528F" w:rsidP="0078528F">
      <w:pPr>
        <w:autoSpaceDE w:val="0"/>
        <w:autoSpaceDN w:val="0"/>
        <w:adjustRightInd w:val="0"/>
        <w:spacing w:after="0"/>
        <w:rPr>
          <w:rFonts w:ascii="Verdana" w:hAnsi="Verdana" w:cs="Arial"/>
          <w:sz w:val="20"/>
          <w:szCs w:val="20"/>
        </w:rPr>
      </w:pPr>
    </w:p>
    <w:p w:rsidR="0078528F" w:rsidRDefault="0078528F" w:rsidP="0078528F">
      <w:pPr>
        <w:autoSpaceDE w:val="0"/>
        <w:autoSpaceDN w:val="0"/>
        <w:adjustRightInd w:val="0"/>
        <w:spacing w:after="0"/>
        <w:rPr>
          <w:rFonts w:ascii="Verdana" w:hAnsi="Verdana" w:cs="Arial"/>
          <w:b/>
          <w:sz w:val="20"/>
          <w:szCs w:val="20"/>
        </w:rPr>
      </w:pPr>
      <w:r>
        <w:rPr>
          <w:rFonts w:ascii="Verdana" w:hAnsi="Verdana" w:cs="Arial"/>
          <w:b/>
          <w:sz w:val="20"/>
          <w:szCs w:val="20"/>
        </w:rPr>
        <w:t xml:space="preserve">Von den Besten lernen: </w:t>
      </w:r>
      <w:r w:rsidRPr="00ED5812">
        <w:rPr>
          <w:rFonts w:ascii="Verdana" w:hAnsi="Verdana" w:cs="Arial"/>
          <w:b/>
          <w:sz w:val="20"/>
          <w:szCs w:val="20"/>
        </w:rPr>
        <w:t>RiskNE</w:t>
      </w:r>
      <w:r>
        <w:rPr>
          <w:rFonts w:ascii="Verdana" w:hAnsi="Verdana" w:cs="Arial"/>
          <w:b/>
          <w:sz w:val="20"/>
          <w:szCs w:val="20"/>
        </w:rPr>
        <w:t>T Summit zeigt, wie es geht</w:t>
      </w:r>
    </w:p>
    <w:p w:rsidR="0078528F" w:rsidRDefault="0078528F" w:rsidP="0078528F">
      <w:pPr>
        <w:autoSpaceDE w:val="0"/>
        <w:autoSpaceDN w:val="0"/>
        <w:adjustRightInd w:val="0"/>
        <w:spacing w:after="0"/>
        <w:rPr>
          <w:rFonts w:ascii="Verdana" w:hAnsi="Verdana" w:cs="Arial"/>
          <w:sz w:val="20"/>
          <w:szCs w:val="20"/>
        </w:rPr>
      </w:pPr>
      <w:r>
        <w:rPr>
          <w:rFonts w:ascii="Verdana" w:hAnsi="Verdana" w:cs="Arial"/>
          <w:sz w:val="20"/>
          <w:szCs w:val="20"/>
        </w:rPr>
        <w:t>Wie moderne und zugleich praxisnahe Risikomanagementstrategien gelebt werden, zeigt der</w:t>
      </w:r>
      <w:r w:rsidRPr="00947691">
        <w:rPr>
          <w:rFonts w:ascii="Verdana" w:hAnsi="Verdana" w:cs="Arial"/>
          <w:sz w:val="20"/>
          <w:szCs w:val="20"/>
        </w:rPr>
        <w:t xml:space="preserve"> RiskNET S</w:t>
      </w:r>
      <w:r>
        <w:rPr>
          <w:rFonts w:ascii="Verdana" w:hAnsi="Verdana" w:cs="Arial"/>
          <w:sz w:val="20"/>
          <w:szCs w:val="20"/>
        </w:rPr>
        <w:t xml:space="preserve">ummit am </w:t>
      </w:r>
      <w:r w:rsidRPr="00947691">
        <w:rPr>
          <w:rFonts w:ascii="Verdana" w:hAnsi="Verdana" w:cs="Arial"/>
          <w:sz w:val="20"/>
          <w:szCs w:val="20"/>
        </w:rPr>
        <w:t>24. und 25. Oktober 2017</w:t>
      </w:r>
      <w:r>
        <w:rPr>
          <w:rFonts w:ascii="Verdana" w:hAnsi="Verdana" w:cs="Arial"/>
          <w:sz w:val="20"/>
          <w:szCs w:val="20"/>
        </w:rPr>
        <w:t xml:space="preserve">. </w:t>
      </w:r>
      <w:r w:rsidRPr="00947691">
        <w:rPr>
          <w:rFonts w:ascii="Verdana" w:hAnsi="Verdana" w:cs="Arial"/>
          <w:sz w:val="20"/>
          <w:szCs w:val="20"/>
        </w:rPr>
        <w:t xml:space="preserve">Experten aus Wirtschaft, Wissenschaft und dem öffentlichen Sektor </w:t>
      </w:r>
      <w:r>
        <w:rPr>
          <w:rFonts w:ascii="Verdana" w:hAnsi="Verdana" w:cs="Arial"/>
          <w:sz w:val="20"/>
          <w:szCs w:val="20"/>
        </w:rPr>
        <w:t xml:space="preserve">geben </w:t>
      </w:r>
      <w:r w:rsidRPr="00947691">
        <w:rPr>
          <w:rFonts w:ascii="Verdana" w:hAnsi="Verdana" w:cs="Arial"/>
          <w:sz w:val="20"/>
          <w:szCs w:val="20"/>
        </w:rPr>
        <w:t xml:space="preserve">Einblicke in ihre Arbeit. „Wir spannen mit dem diesjährigen RISKNET Summit </w:t>
      </w:r>
      <w:r>
        <w:rPr>
          <w:rFonts w:ascii="Verdana" w:hAnsi="Verdana" w:cs="Arial"/>
          <w:sz w:val="20"/>
          <w:szCs w:val="20"/>
        </w:rPr>
        <w:t xml:space="preserve">wieder </w:t>
      </w:r>
      <w:r w:rsidRPr="00947691">
        <w:rPr>
          <w:rFonts w:ascii="Verdana" w:hAnsi="Verdana" w:cs="Arial"/>
          <w:sz w:val="20"/>
          <w:szCs w:val="20"/>
        </w:rPr>
        <w:t xml:space="preserve">einen </w:t>
      </w:r>
      <w:r>
        <w:rPr>
          <w:rFonts w:ascii="Verdana" w:hAnsi="Verdana" w:cs="Arial"/>
          <w:sz w:val="20"/>
          <w:szCs w:val="20"/>
        </w:rPr>
        <w:t xml:space="preserve">großen </w:t>
      </w:r>
      <w:r w:rsidRPr="00947691">
        <w:rPr>
          <w:rFonts w:ascii="Verdana" w:hAnsi="Verdana" w:cs="Arial"/>
          <w:sz w:val="20"/>
          <w:szCs w:val="20"/>
        </w:rPr>
        <w:t>Bogen vom Risikomanagement über Compliance bis zum Thema Governance“, erklärt Frank Romeike, Initiator des RiskNET Summit. Romeike: „Wichtig ist uns mit dem RiskNET Summit, dass Themen praxisnah vermittelt werden, u</w:t>
      </w:r>
      <w:r>
        <w:rPr>
          <w:rFonts w:ascii="Verdana" w:hAnsi="Verdana" w:cs="Arial"/>
          <w:sz w:val="20"/>
          <w:szCs w:val="20"/>
        </w:rPr>
        <w:t>m den Teilnehmern eine Idee sowie</w:t>
      </w:r>
      <w:r w:rsidRPr="00947691">
        <w:rPr>
          <w:rFonts w:ascii="Verdana" w:hAnsi="Verdana" w:cs="Arial"/>
          <w:sz w:val="20"/>
          <w:szCs w:val="20"/>
        </w:rPr>
        <w:t xml:space="preserve"> einen Impuls mit auf den eigenen Risikomanagementweg zu geben.“ Um das zu erreichen, bietet die Veranstaltung jede Menge Praxis-Know-how von Experten aus ihren jeweiligen Disziplinen und unterschiedlichen Branchen.</w:t>
      </w:r>
      <w:r>
        <w:rPr>
          <w:rFonts w:ascii="Verdana" w:hAnsi="Verdana" w:cs="Arial"/>
          <w:sz w:val="20"/>
          <w:szCs w:val="20"/>
        </w:rPr>
        <w:t xml:space="preserve"> Ganz nach dem Motto: „Von den Besten lernen.“</w:t>
      </w:r>
      <w:r w:rsidRPr="00947691">
        <w:rPr>
          <w:rFonts w:ascii="Verdana" w:hAnsi="Verdana" w:cs="Arial"/>
          <w:sz w:val="20"/>
          <w:szCs w:val="20"/>
        </w:rPr>
        <w:t xml:space="preserve"> </w:t>
      </w:r>
    </w:p>
    <w:p w:rsidR="0078528F" w:rsidRDefault="0078528F" w:rsidP="0078528F">
      <w:pPr>
        <w:autoSpaceDE w:val="0"/>
        <w:autoSpaceDN w:val="0"/>
        <w:adjustRightInd w:val="0"/>
        <w:spacing w:after="0"/>
        <w:rPr>
          <w:rFonts w:ascii="Verdana" w:hAnsi="Verdana" w:cs="Arial"/>
          <w:sz w:val="20"/>
          <w:szCs w:val="20"/>
        </w:rPr>
      </w:pPr>
    </w:p>
    <w:p w:rsidR="0078528F" w:rsidRDefault="0078528F" w:rsidP="0078528F">
      <w:pPr>
        <w:autoSpaceDE w:val="0"/>
        <w:autoSpaceDN w:val="0"/>
        <w:adjustRightInd w:val="0"/>
        <w:spacing w:after="0"/>
        <w:rPr>
          <w:rFonts w:ascii="Verdana" w:hAnsi="Verdana"/>
          <w:bCs/>
          <w:sz w:val="20"/>
          <w:szCs w:val="20"/>
        </w:rPr>
      </w:pPr>
      <w:r w:rsidRPr="00947691">
        <w:rPr>
          <w:rFonts w:ascii="Verdana" w:hAnsi="Verdana" w:cs="Arial"/>
          <w:sz w:val="20"/>
          <w:szCs w:val="20"/>
        </w:rPr>
        <w:t>Hierzu zählen unter anderem Beiträge zu den Themen „</w:t>
      </w:r>
      <w:r w:rsidRPr="00947691">
        <w:rPr>
          <w:rFonts w:ascii="Verdana" w:hAnsi="Verdana"/>
          <w:bCs/>
          <w:sz w:val="20"/>
          <w:szCs w:val="20"/>
        </w:rPr>
        <w:t xml:space="preserve">Risikomanagement erfolgreich in die Unternehmenskultur integrieren“, </w:t>
      </w:r>
      <w:r w:rsidRPr="00947691">
        <w:rPr>
          <w:rFonts w:ascii="Verdana" w:hAnsi="Verdana"/>
          <w:sz w:val="20"/>
          <w:szCs w:val="20"/>
        </w:rPr>
        <w:t>Ulrich Meyer, IKEA Group,</w:t>
      </w:r>
      <w:r w:rsidRPr="00947691">
        <w:rPr>
          <w:rFonts w:ascii="Verdana" w:hAnsi="Verdana" w:cs="Arial"/>
          <w:sz w:val="20"/>
          <w:szCs w:val="20"/>
        </w:rPr>
        <w:t xml:space="preserve"> „</w:t>
      </w:r>
      <w:r w:rsidRPr="00947691">
        <w:rPr>
          <w:rFonts w:ascii="Verdana" w:hAnsi="Verdana"/>
          <w:bCs/>
          <w:sz w:val="20"/>
          <w:szCs w:val="20"/>
        </w:rPr>
        <w:t xml:space="preserve">Nachhaltigkeit – Unternehmertum statt Esoterik“ von Dr. Andreas Kempf (ZEISS Gruppe), „Risk &amp; Internal Control – Die Kunst der Transparenz“ </w:t>
      </w:r>
      <w:r w:rsidRPr="00947691">
        <w:rPr>
          <w:rFonts w:ascii="Verdana" w:hAnsi="Verdana"/>
          <w:sz w:val="20"/>
          <w:szCs w:val="20"/>
        </w:rPr>
        <w:t>(Ralf A. Huber, LEONI AG) sowie Dr. Matthias Rosche (T-Systems International GmbH</w:t>
      </w:r>
      <w:r>
        <w:rPr>
          <w:rFonts w:ascii="Verdana" w:hAnsi="Verdana"/>
          <w:sz w:val="20"/>
          <w:szCs w:val="20"/>
        </w:rPr>
        <w:t>) –</w:t>
      </w:r>
      <w:r w:rsidRPr="00947691">
        <w:rPr>
          <w:rFonts w:ascii="Verdana" w:hAnsi="Verdana"/>
          <w:sz w:val="20"/>
          <w:szCs w:val="20"/>
        </w:rPr>
        <w:t xml:space="preserve"> „</w:t>
      </w:r>
      <w:r w:rsidRPr="00947691">
        <w:rPr>
          <w:rFonts w:ascii="Verdana" w:hAnsi="Verdana"/>
          <w:bCs/>
          <w:sz w:val="20"/>
          <w:szCs w:val="20"/>
        </w:rPr>
        <w:t>Cyber-Schutzschild: Keine Digitalisierung ohne Security“.</w:t>
      </w:r>
      <w:r>
        <w:rPr>
          <w:rFonts w:ascii="Verdana" w:hAnsi="Verdana"/>
          <w:bCs/>
          <w:sz w:val="20"/>
          <w:szCs w:val="20"/>
        </w:rPr>
        <w:t xml:space="preserve"> </w:t>
      </w:r>
    </w:p>
    <w:p w:rsidR="0078528F" w:rsidRPr="00947691" w:rsidRDefault="0078528F" w:rsidP="0078528F">
      <w:pPr>
        <w:autoSpaceDE w:val="0"/>
        <w:autoSpaceDN w:val="0"/>
        <w:adjustRightInd w:val="0"/>
        <w:spacing w:after="0"/>
        <w:rPr>
          <w:rFonts w:ascii="Verdana" w:hAnsi="Verdana"/>
          <w:b/>
          <w:bCs/>
          <w:sz w:val="20"/>
          <w:szCs w:val="20"/>
        </w:rPr>
      </w:pPr>
      <w:r w:rsidRPr="00947691">
        <w:rPr>
          <w:rFonts w:ascii="Verdana" w:hAnsi="Verdana"/>
          <w:b/>
          <w:bCs/>
          <w:sz w:val="20"/>
          <w:szCs w:val="20"/>
        </w:rPr>
        <w:lastRenderedPageBreak/>
        <w:t>Wissenschaft</w:t>
      </w:r>
      <w:r>
        <w:rPr>
          <w:rFonts w:ascii="Verdana" w:hAnsi="Verdana"/>
          <w:b/>
          <w:bCs/>
          <w:sz w:val="20"/>
          <w:szCs w:val="20"/>
        </w:rPr>
        <w:t>, Geopolitik</w:t>
      </w:r>
      <w:r w:rsidRPr="00947691">
        <w:rPr>
          <w:rFonts w:ascii="Verdana" w:hAnsi="Verdana"/>
          <w:b/>
          <w:bCs/>
          <w:sz w:val="20"/>
          <w:szCs w:val="20"/>
        </w:rPr>
        <w:t xml:space="preserve"> und Gedankenaustausch</w:t>
      </w:r>
    </w:p>
    <w:p w:rsidR="0078528F" w:rsidRDefault="0078528F" w:rsidP="0078528F">
      <w:pPr>
        <w:autoSpaceDE w:val="0"/>
        <w:autoSpaceDN w:val="0"/>
        <w:adjustRightInd w:val="0"/>
        <w:spacing w:after="0"/>
        <w:rPr>
          <w:rFonts w:ascii="Verdana" w:hAnsi="Verdana"/>
          <w:bCs/>
          <w:sz w:val="20"/>
          <w:szCs w:val="20"/>
        </w:rPr>
      </w:pPr>
      <w:r w:rsidRPr="00612466">
        <w:rPr>
          <w:rFonts w:ascii="Verdana" w:hAnsi="Verdana"/>
          <w:bCs/>
          <w:sz w:val="20"/>
          <w:szCs w:val="20"/>
        </w:rPr>
        <w:t xml:space="preserve">Und auch die Forschung </w:t>
      </w:r>
      <w:r>
        <w:rPr>
          <w:rFonts w:ascii="Verdana" w:hAnsi="Verdana"/>
          <w:bCs/>
          <w:sz w:val="20"/>
          <w:szCs w:val="20"/>
        </w:rPr>
        <w:t>findet ihren regelmäßigen P</w:t>
      </w:r>
      <w:r w:rsidRPr="00612466">
        <w:rPr>
          <w:rFonts w:ascii="Verdana" w:hAnsi="Verdana"/>
          <w:bCs/>
          <w:sz w:val="20"/>
          <w:szCs w:val="20"/>
        </w:rPr>
        <w:t xml:space="preserve">latz im Zuge der Veranstaltung. Neben Prof. Dr. </w:t>
      </w:r>
      <w:r w:rsidRPr="00612466">
        <w:rPr>
          <w:rFonts w:ascii="Verdana" w:hAnsi="Verdana"/>
          <w:sz w:val="20"/>
          <w:szCs w:val="20"/>
        </w:rPr>
        <w:t>Raffael Kalisch, Forschungszentrum Transnationale Neurowissenschaften (FTN), Neuroimaging Center (NIC), Johannes Gutenberg-Universität Mainz, referieren Univ.-Prof. Dr. Arnd Wiedemann sowie</w:t>
      </w:r>
      <w:r>
        <w:rPr>
          <w:rFonts w:ascii="Verdana" w:hAnsi="Verdana"/>
          <w:sz w:val="20"/>
          <w:szCs w:val="20"/>
        </w:rPr>
        <w:t xml:space="preserve"> </w:t>
      </w:r>
      <w:r w:rsidRPr="00612466">
        <w:rPr>
          <w:rFonts w:ascii="Verdana" w:hAnsi="Verdana"/>
          <w:sz w:val="20"/>
          <w:szCs w:val="20"/>
        </w:rPr>
        <w:t>Univ.-Prof. Dr. Volke</w:t>
      </w:r>
      <w:bookmarkStart w:id="0" w:name="_GoBack"/>
      <w:bookmarkEnd w:id="0"/>
      <w:r w:rsidRPr="00612466">
        <w:rPr>
          <w:rFonts w:ascii="Verdana" w:hAnsi="Verdana"/>
          <w:sz w:val="20"/>
          <w:szCs w:val="20"/>
        </w:rPr>
        <w:t xml:space="preserve">r Stein, </w:t>
      </w:r>
      <w:r>
        <w:rPr>
          <w:rFonts w:ascii="Verdana" w:hAnsi="Verdana"/>
          <w:sz w:val="20"/>
          <w:szCs w:val="20"/>
        </w:rPr>
        <w:t xml:space="preserve">beide </w:t>
      </w:r>
      <w:r w:rsidRPr="00612466">
        <w:rPr>
          <w:rFonts w:ascii="Verdana" w:hAnsi="Verdana"/>
          <w:sz w:val="20"/>
          <w:szCs w:val="20"/>
        </w:rPr>
        <w:t>von der Universität Siegen. Darüber hinaus zeigt Oberstleutnant Thorsten Kodalle, Dozent S</w:t>
      </w:r>
      <w:r>
        <w:rPr>
          <w:rFonts w:ascii="Verdana" w:hAnsi="Verdana"/>
          <w:sz w:val="20"/>
          <w:szCs w:val="20"/>
        </w:rPr>
        <w:t xml:space="preserve">icherheitspolitik/KRITIS/Cyber, </w:t>
      </w:r>
      <w:r w:rsidRPr="00612466">
        <w:rPr>
          <w:rFonts w:ascii="Verdana" w:hAnsi="Verdana"/>
          <w:sz w:val="20"/>
          <w:szCs w:val="20"/>
        </w:rPr>
        <w:t xml:space="preserve">Führungsakademie der Bundeswehr, wie Organisationen mit </w:t>
      </w:r>
      <w:r w:rsidRPr="00612466">
        <w:rPr>
          <w:rFonts w:ascii="Verdana" w:hAnsi="Verdana"/>
          <w:bCs/>
          <w:sz w:val="20"/>
          <w:szCs w:val="20"/>
        </w:rPr>
        <w:t xml:space="preserve">Wargaming Risiken entdecken können. </w:t>
      </w:r>
    </w:p>
    <w:p w:rsidR="0078528F" w:rsidRPr="00786526" w:rsidRDefault="0078528F" w:rsidP="0078528F">
      <w:pPr>
        <w:autoSpaceDE w:val="0"/>
        <w:autoSpaceDN w:val="0"/>
        <w:adjustRightInd w:val="0"/>
        <w:spacing w:after="0"/>
        <w:rPr>
          <w:rFonts w:ascii="Verdana" w:hAnsi="Verdana"/>
          <w:bCs/>
          <w:sz w:val="20"/>
          <w:szCs w:val="20"/>
        </w:rPr>
      </w:pPr>
    </w:p>
    <w:p w:rsidR="0078528F" w:rsidRPr="00786526" w:rsidRDefault="0078528F" w:rsidP="0078528F">
      <w:pPr>
        <w:autoSpaceDE w:val="0"/>
        <w:autoSpaceDN w:val="0"/>
        <w:adjustRightInd w:val="0"/>
        <w:spacing w:after="0"/>
        <w:rPr>
          <w:rFonts w:ascii="Verdana" w:hAnsi="Verdana"/>
          <w:bCs/>
          <w:sz w:val="20"/>
          <w:szCs w:val="20"/>
        </w:rPr>
      </w:pPr>
      <w:r w:rsidRPr="00786526">
        <w:rPr>
          <w:rFonts w:ascii="Verdana" w:hAnsi="Verdana"/>
          <w:bCs/>
          <w:sz w:val="20"/>
          <w:szCs w:val="20"/>
        </w:rPr>
        <w:t xml:space="preserve">Ein Höhepunkt ist </w:t>
      </w:r>
      <w:r>
        <w:rPr>
          <w:rFonts w:ascii="Verdana" w:hAnsi="Verdana"/>
          <w:bCs/>
          <w:sz w:val="20"/>
          <w:szCs w:val="20"/>
        </w:rPr>
        <w:t xml:space="preserve">– </w:t>
      </w:r>
      <w:r w:rsidRPr="00786526">
        <w:rPr>
          <w:rFonts w:ascii="Verdana" w:hAnsi="Verdana"/>
          <w:bCs/>
          <w:sz w:val="20"/>
          <w:szCs w:val="20"/>
        </w:rPr>
        <w:t xml:space="preserve">wie </w:t>
      </w:r>
      <w:r>
        <w:rPr>
          <w:rFonts w:ascii="Verdana" w:hAnsi="Verdana"/>
          <w:bCs/>
          <w:sz w:val="20"/>
          <w:szCs w:val="20"/>
        </w:rPr>
        <w:t xml:space="preserve">bereits </w:t>
      </w:r>
      <w:r w:rsidRPr="00786526">
        <w:rPr>
          <w:rFonts w:ascii="Verdana" w:hAnsi="Verdana"/>
          <w:bCs/>
          <w:sz w:val="20"/>
          <w:szCs w:val="20"/>
        </w:rPr>
        <w:t>in den vergangenen Jahren</w:t>
      </w:r>
      <w:r>
        <w:rPr>
          <w:rFonts w:ascii="Verdana" w:hAnsi="Verdana"/>
          <w:bCs/>
          <w:sz w:val="20"/>
          <w:szCs w:val="20"/>
        </w:rPr>
        <w:t xml:space="preserve"> – </w:t>
      </w:r>
      <w:r w:rsidRPr="00786526">
        <w:rPr>
          <w:rFonts w:ascii="Verdana" w:hAnsi="Verdana"/>
          <w:bCs/>
          <w:sz w:val="20"/>
          <w:szCs w:val="20"/>
        </w:rPr>
        <w:t xml:space="preserve">die Keynote von </w:t>
      </w:r>
      <w:r w:rsidRPr="00786526">
        <w:rPr>
          <w:rFonts w:ascii="Verdana" w:hAnsi="Verdana"/>
          <w:sz w:val="20"/>
          <w:szCs w:val="20"/>
        </w:rPr>
        <w:t xml:space="preserve">Dr. Günther Schmid, Experte für Geopolitik und vormals Bundesnachrichtendienst, zu den geopolitischen Risiken in einer </w:t>
      </w:r>
      <w:r w:rsidRPr="00786526">
        <w:rPr>
          <w:rFonts w:ascii="Verdana" w:hAnsi="Verdana"/>
          <w:bCs/>
          <w:sz w:val="20"/>
          <w:szCs w:val="20"/>
        </w:rPr>
        <w:t xml:space="preserve">„Welt voller Unsicherheit“. „Wie wichtig die geopolitischen Verflechtungen sind, zeigt ein Blick auf die Risikolandkarte, die in unseren Tagen weitaus größer ist“, so Romeike. Und er resümiert: </w:t>
      </w:r>
      <w:r w:rsidRPr="004E4FEA">
        <w:rPr>
          <w:rFonts w:ascii="Verdana" w:hAnsi="Verdana"/>
          <w:bCs/>
          <w:sz w:val="20"/>
          <w:szCs w:val="20"/>
        </w:rPr>
        <w:t>„Ganz gleich ob Brexit, die neue US-Politik, der Konflikt in Syrien oder die Schwäche der EU. Die Beispiele zeigen, dass Unternehmen diese Risiken in ihren Bewertungen und Maßnahmenplänen mit berücksichtigen müssen. Auch hierzu bieten wir einen intensiven Gedankenaustausch auf hohem Niveau.“</w:t>
      </w:r>
    </w:p>
    <w:p w:rsidR="0078528F" w:rsidRPr="00786526" w:rsidRDefault="0078528F" w:rsidP="0078528F">
      <w:pPr>
        <w:autoSpaceDE w:val="0"/>
        <w:autoSpaceDN w:val="0"/>
        <w:adjustRightInd w:val="0"/>
        <w:spacing w:after="0"/>
        <w:rPr>
          <w:rFonts w:ascii="Verdana" w:hAnsi="Verdana"/>
          <w:bCs/>
          <w:sz w:val="20"/>
          <w:szCs w:val="20"/>
        </w:rPr>
      </w:pPr>
    </w:p>
    <w:p w:rsidR="0078528F" w:rsidRPr="00786526" w:rsidRDefault="0078528F" w:rsidP="0078528F">
      <w:pPr>
        <w:rPr>
          <w:rFonts w:ascii="Verdana" w:hAnsi="Verdana"/>
          <w:sz w:val="20"/>
          <w:szCs w:val="20"/>
        </w:rPr>
      </w:pPr>
      <w:r w:rsidRPr="00786526">
        <w:rPr>
          <w:rFonts w:ascii="Verdana" w:hAnsi="Verdana"/>
          <w:sz w:val="20"/>
          <w:szCs w:val="20"/>
        </w:rPr>
        <w:t xml:space="preserve">Weitere Informationen und eine ausführliche Agenda zum RiskNET Summit 2017 finden Interessenten unter: </w:t>
      </w:r>
      <w:hyperlink r:id="rId4" w:history="1">
        <w:r w:rsidRPr="00786526">
          <w:rPr>
            <w:rStyle w:val="Hyperlink"/>
            <w:rFonts w:ascii="Verdana" w:hAnsi="Verdana"/>
            <w:sz w:val="20"/>
            <w:szCs w:val="20"/>
          </w:rPr>
          <w:t>http://summit.risknet.de</w:t>
        </w:r>
      </w:hyperlink>
      <w:r w:rsidRPr="00786526">
        <w:rPr>
          <w:rFonts w:ascii="Verdana" w:hAnsi="Verdana"/>
          <w:sz w:val="20"/>
          <w:szCs w:val="20"/>
        </w:rPr>
        <w:t xml:space="preserve">  </w:t>
      </w:r>
    </w:p>
    <w:p w:rsidR="0078528F" w:rsidRPr="00D70E98" w:rsidRDefault="0078528F" w:rsidP="0078528F">
      <w:pPr>
        <w:rPr>
          <w:rFonts w:ascii="Verdana" w:hAnsi="Verdana"/>
          <w:sz w:val="20"/>
          <w:szCs w:val="20"/>
        </w:rPr>
      </w:pPr>
    </w:p>
    <w:p w:rsidR="0078528F" w:rsidRPr="002E41CE" w:rsidRDefault="0078528F" w:rsidP="0078528F">
      <w:pPr>
        <w:rPr>
          <w:rFonts w:ascii="Verdana" w:hAnsi="Verdana"/>
          <w:sz w:val="20"/>
          <w:szCs w:val="20"/>
        </w:rPr>
      </w:pPr>
      <w:r w:rsidRPr="002E41CE">
        <w:rPr>
          <w:rFonts w:ascii="Verdana" w:hAnsi="Verdana"/>
          <w:b/>
          <w:sz w:val="20"/>
          <w:szCs w:val="20"/>
        </w:rPr>
        <w:t>RiskNET – The Risk Management Network</w:t>
      </w:r>
    </w:p>
    <w:p w:rsidR="0078528F" w:rsidRPr="00D70E98" w:rsidRDefault="0078528F" w:rsidP="0078528F">
      <w:pPr>
        <w:rPr>
          <w:rFonts w:ascii="Verdana" w:hAnsi="Verdana"/>
          <w:sz w:val="20"/>
          <w:szCs w:val="20"/>
        </w:rPr>
      </w:pPr>
      <w:r w:rsidRPr="00D70E98">
        <w:rPr>
          <w:rFonts w:ascii="Verdana" w:hAnsi="Verdana"/>
          <w:sz w:val="20"/>
          <w:szCs w:val="20"/>
        </w:rPr>
        <w:t xml:space="preserve">Die RiskNET GmbH ist das führende, unabhängige, deutschsprachige Kompetenzportal und der Wissenspool, in dem sich seit über </w:t>
      </w:r>
      <w:r>
        <w:rPr>
          <w:rFonts w:ascii="Verdana" w:hAnsi="Verdana"/>
          <w:sz w:val="20"/>
          <w:szCs w:val="20"/>
        </w:rPr>
        <w:t>19</w:t>
      </w:r>
      <w:r w:rsidRPr="00D70E98">
        <w:rPr>
          <w:rFonts w:ascii="Verdana" w:hAnsi="Verdana"/>
          <w:sz w:val="20"/>
          <w:szCs w:val="20"/>
        </w:rPr>
        <w:t xml:space="preserve"> Jahren die Führungs- und Wissenselite aus Risikomanagement, Corporate Governance und Compliance vernetzt. Mehr als 2,</w:t>
      </w:r>
      <w:r>
        <w:rPr>
          <w:rFonts w:ascii="Verdana" w:hAnsi="Verdana"/>
          <w:sz w:val="20"/>
          <w:szCs w:val="20"/>
        </w:rPr>
        <w:t>9</w:t>
      </w:r>
      <w:r w:rsidRPr="00D70E98">
        <w:rPr>
          <w:rFonts w:ascii="Verdana" w:hAnsi="Verdana"/>
          <w:sz w:val="20"/>
          <w:szCs w:val="20"/>
        </w:rPr>
        <w:t xml:space="preserve"> Millionen Seitenabrufe monatlich machen das von Frank Romeike gegründete RiskNET-Portal zur ersten Anlaufstelle und zeugen von attraktiven Inhalten und einem lebendigen Netzwerk – im gesamten deutschsprachigen Raum.</w:t>
      </w:r>
    </w:p>
    <w:p w:rsidR="0078528F" w:rsidRPr="00786526" w:rsidRDefault="0078528F" w:rsidP="0078528F">
      <w:pPr>
        <w:rPr>
          <w:rFonts w:ascii="Verdana" w:hAnsi="Verdana"/>
          <w:color w:val="0563C1" w:themeColor="hyperlink"/>
          <w:sz w:val="20"/>
          <w:szCs w:val="20"/>
          <w:u w:val="single"/>
        </w:rPr>
      </w:pPr>
      <w:r w:rsidRPr="00D70E98">
        <w:rPr>
          <w:rFonts w:ascii="Verdana" w:hAnsi="Verdana"/>
          <w:sz w:val="20"/>
          <w:szCs w:val="20"/>
        </w:rPr>
        <w:t xml:space="preserve">Weitere Informationen unter: </w:t>
      </w:r>
      <w:hyperlink r:id="rId5" w:history="1">
        <w:r w:rsidRPr="00D70E98">
          <w:rPr>
            <w:rStyle w:val="Hyperlink"/>
            <w:rFonts w:ascii="Verdana" w:hAnsi="Verdana"/>
            <w:sz w:val="20"/>
            <w:szCs w:val="20"/>
          </w:rPr>
          <w:t>www.risknet.de</w:t>
        </w:r>
      </w:hyperlink>
      <w:r w:rsidRPr="00D70E98">
        <w:rPr>
          <w:rFonts w:ascii="Verdana" w:hAnsi="Verdana"/>
          <w:sz w:val="20"/>
          <w:szCs w:val="20"/>
        </w:rPr>
        <w:t xml:space="preserve"> / </w:t>
      </w:r>
      <w:hyperlink r:id="rId6" w:history="1">
        <w:r w:rsidRPr="00D70E98">
          <w:rPr>
            <w:rStyle w:val="Hyperlink"/>
            <w:rFonts w:ascii="Verdana" w:hAnsi="Verdana"/>
            <w:sz w:val="20"/>
            <w:szCs w:val="20"/>
          </w:rPr>
          <w:t>www.risknet.at</w:t>
        </w:r>
      </w:hyperlink>
      <w:r w:rsidRPr="00D70E98">
        <w:rPr>
          <w:rFonts w:ascii="Verdana" w:hAnsi="Verdana"/>
          <w:sz w:val="20"/>
          <w:szCs w:val="20"/>
        </w:rPr>
        <w:t xml:space="preserve"> / </w:t>
      </w:r>
      <w:hyperlink r:id="rId7" w:history="1">
        <w:r w:rsidRPr="00D70E98">
          <w:rPr>
            <w:rStyle w:val="Hyperlink"/>
            <w:rFonts w:ascii="Verdana" w:hAnsi="Verdana"/>
            <w:sz w:val="20"/>
            <w:szCs w:val="20"/>
          </w:rPr>
          <w:t>www.risknet.ch</w:t>
        </w:r>
      </w:hyperlink>
      <w:r w:rsidRPr="00D70E98">
        <w:rPr>
          <w:rFonts w:ascii="Verdana" w:hAnsi="Verdana"/>
          <w:sz w:val="20"/>
          <w:szCs w:val="20"/>
        </w:rPr>
        <w:t xml:space="preserve"> / </w:t>
      </w:r>
      <w:hyperlink r:id="rId8" w:history="1">
        <w:r w:rsidRPr="00D70E98">
          <w:rPr>
            <w:rStyle w:val="Hyperlink"/>
            <w:rFonts w:ascii="Verdana" w:hAnsi="Verdana"/>
            <w:sz w:val="20"/>
            <w:szCs w:val="20"/>
          </w:rPr>
          <w:t>www.risknet.eu</w:t>
        </w:r>
      </w:hyperlink>
      <w:r w:rsidRPr="00D70E98">
        <w:rPr>
          <w:rFonts w:ascii="Verdana" w:hAnsi="Verdana"/>
          <w:sz w:val="20"/>
          <w:szCs w:val="20"/>
        </w:rPr>
        <w:t xml:space="preserve">  </w:t>
      </w:r>
      <w:r w:rsidRPr="00D70E98" w:rsidDel="00CB7967">
        <w:rPr>
          <w:rFonts w:ascii="Verdana" w:hAnsi="Verdana"/>
          <w:sz w:val="20"/>
          <w:szCs w:val="20"/>
        </w:rPr>
        <w:t xml:space="preserve"> </w:t>
      </w:r>
    </w:p>
    <w:p w:rsidR="0078528F" w:rsidRPr="00D70E98" w:rsidRDefault="0078528F" w:rsidP="0078528F">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D70E98">
        <w:rPr>
          <w:rFonts w:ascii="Verdana" w:hAnsi="Verdana" w:cs="Arial"/>
          <w:b/>
          <w:sz w:val="20"/>
          <w:szCs w:val="20"/>
        </w:rPr>
        <w:t>Ansprechpartner für weitere Informationen:</w:t>
      </w:r>
      <w:r w:rsidRPr="00D70E98">
        <w:rPr>
          <w:rFonts w:ascii="Verdana" w:hAnsi="Verdana" w:cs="Arial"/>
          <w:b/>
          <w:sz w:val="20"/>
          <w:szCs w:val="20"/>
        </w:rPr>
        <w:br/>
      </w:r>
    </w:p>
    <w:p w:rsidR="0078528F" w:rsidRPr="00D70E98" w:rsidRDefault="0078528F" w:rsidP="0078528F">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r w:rsidRPr="00D70E98">
        <w:rPr>
          <w:rFonts w:ascii="Verdana" w:hAnsi="Verdana" w:cs="Arial"/>
          <w:sz w:val="20"/>
          <w:szCs w:val="20"/>
        </w:rPr>
        <w:t>RiskNET GmbH</w:t>
      </w:r>
      <w:r w:rsidRPr="00D70E98">
        <w:rPr>
          <w:rFonts w:ascii="Verdana" w:hAnsi="Verdana"/>
          <w:sz w:val="20"/>
          <w:szCs w:val="20"/>
        </w:rPr>
        <w:t xml:space="preserve"> </w:t>
      </w:r>
    </w:p>
    <w:p w:rsidR="0078528F" w:rsidRPr="00D70E98" w:rsidRDefault="0078528F" w:rsidP="0078528F">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D70E98">
        <w:rPr>
          <w:rFonts w:ascii="Verdana" w:hAnsi="Verdana" w:cs="Arial"/>
          <w:sz w:val="20"/>
          <w:szCs w:val="20"/>
        </w:rPr>
        <w:t>Dr. Anette Köcher</w:t>
      </w:r>
      <w:r w:rsidRPr="00D70E98">
        <w:rPr>
          <w:rFonts w:ascii="Verdana" w:hAnsi="Verdana" w:cs="Arial"/>
          <w:sz w:val="20"/>
          <w:szCs w:val="20"/>
        </w:rPr>
        <w:br/>
        <w:t xml:space="preserve">Telefon: </w:t>
      </w:r>
      <w:r w:rsidRPr="00D70E98">
        <w:rPr>
          <w:rFonts w:ascii="Verdana" w:hAnsi="Verdana"/>
          <w:color w:val="000000"/>
          <w:sz w:val="20"/>
          <w:szCs w:val="20"/>
          <w:lang w:eastAsia="de-DE"/>
        </w:rPr>
        <w:t>+49 8034 7056-206</w:t>
      </w:r>
      <w:r w:rsidRPr="00D70E98">
        <w:rPr>
          <w:rFonts w:ascii="Verdana" w:hAnsi="Verdana" w:cs="Arial"/>
          <w:sz w:val="20"/>
          <w:szCs w:val="20"/>
        </w:rPr>
        <w:br/>
        <w:t xml:space="preserve">E-Mail: </w:t>
      </w:r>
      <w:hyperlink r:id="rId9" w:history="1">
        <w:r w:rsidRPr="00D70E98">
          <w:rPr>
            <w:rStyle w:val="Hyperlink"/>
            <w:rFonts w:ascii="Verdana" w:hAnsi="Verdana" w:cs="Arial"/>
            <w:sz w:val="20"/>
            <w:szCs w:val="20"/>
          </w:rPr>
          <w:t>office</w:t>
        </w:r>
      </w:hyperlink>
      <w:r w:rsidRPr="00D70E98">
        <w:rPr>
          <w:rStyle w:val="Hyperlink"/>
          <w:rFonts w:ascii="Verdana" w:hAnsi="Verdana" w:cs="Arial"/>
          <w:sz w:val="20"/>
          <w:szCs w:val="20"/>
        </w:rPr>
        <w:t xml:space="preserve">@risknet.de </w:t>
      </w:r>
      <w:r w:rsidRPr="00D70E98">
        <w:rPr>
          <w:rFonts w:ascii="Verdana" w:hAnsi="Verdana" w:cs="Arial"/>
          <w:sz w:val="20"/>
          <w:szCs w:val="20"/>
        </w:rPr>
        <w:t xml:space="preserve"> </w:t>
      </w:r>
    </w:p>
    <w:p w:rsidR="0078528F" w:rsidRPr="00786526" w:rsidRDefault="0078528F" w:rsidP="0078528F">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D70E98">
        <w:rPr>
          <w:rFonts w:ascii="Verdana" w:hAnsi="Verdana" w:cs="Arial"/>
          <w:sz w:val="20"/>
          <w:szCs w:val="20"/>
        </w:rPr>
        <w:t>Andreas Eicher</w:t>
      </w:r>
      <w:r w:rsidRPr="00D70E98">
        <w:rPr>
          <w:rFonts w:ascii="Verdana" w:hAnsi="Verdana" w:cs="Arial"/>
          <w:sz w:val="20"/>
          <w:szCs w:val="20"/>
        </w:rPr>
        <w:br/>
        <w:t xml:space="preserve">Mobil: </w:t>
      </w:r>
      <w:r w:rsidRPr="00D70E98">
        <w:rPr>
          <w:rFonts w:ascii="Verdana" w:hAnsi="Verdana"/>
          <w:color w:val="000000"/>
          <w:sz w:val="20"/>
          <w:szCs w:val="20"/>
          <w:lang w:eastAsia="de-DE"/>
        </w:rPr>
        <w:t>+49 172 6805547</w:t>
      </w:r>
      <w:r w:rsidRPr="00D70E98">
        <w:rPr>
          <w:rFonts w:ascii="Verdana" w:hAnsi="Verdana"/>
          <w:color w:val="000000"/>
          <w:sz w:val="20"/>
          <w:szCs w:val="20"/>
          <w:lang w:eastAsia="de-DE"/>
        </w:rPr>
        <w:br/>
        <w:t xml:space="preserve">E-Mail: </w:t>
      </w:r>
      <w:hyperlink r:id="rId10" w:history="1">
        <w:r w:rsidRPr="00D70E98">
          <w:rPr>
            <w:rStyle w:val="Hyperlink"/>
            <w:rFonts w:ascii="Verdana" w:hAnsi="Verdana"/>
            <w:sz w:val="20"/>
            <w:szCs w:val="20"/>
            <w:lang w:eastAsia="de-DE"/>
          </w:rPr>
          <w:t>eicher@risknet.de</w:t>
        </w:r>
      </w:hyperlink>
      <w:r w:rsidRPr="00D70E98">
        <w:rPr>
          <w:rFonts w:ascii="Verdana" w:hAnsi="Verdana"/>
          <w:color w:val="000000"/>
          <w:sz w:val="20"/>
          <w:szCs w:val="20"/>
          <w:lang w:eastAsia="de-DE"/>
        </w:rPr>
        <w:t xml:space="preserve"> </w:t>
      </w:r>
    </w:p>
    <w:p w:rsidR="00916169" w:rsidRDefault="00916169"/>
    <w:sectPr w:rsidR="00916169" w:rsidSect="00CA2192">
      <w:footerReference w:type="default" r:id="rId11"/>
      <w:headerReference w:type="first" r:id="rId12"/>
      <w:footerReference w:type="first" r:id="rId13"/>
      <w:pgSz w:w="11906" w:h="16838"/>
      <w:pgMar w:top="1417" w:right="31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0" w:rsidRPr="0066082D" w:rsidRDefault="0078528F" w:rsidP="00CA2192">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2</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0" w:rsidRPr="0066082D" w:rsidRDefault="0078528F">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2</w:t>
        </w:r>
      </w:sdtContent>
    </w:sdt>
  </w:p>
  <w:p w:rsidR="00FB51D0" w:rsidRDefault="0078528F">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D0" w:rsidRDefault="0078528F" w:rsidP="00CA2192">
    <w:pPr>
      <w:pStyle w:val="Kopfzeile"/>
      <w:tabs>
        <w:tab w:val="clear" w:pos="4536"/>
        <w:tab w:val="clear" w:pos="9072"/>
        <w:tab w:val="left" w:pos="1958"/>
      </w:tabs>
      <w:jc w:val="right"/>
    </w:pPr>
    <w:r>
      <w:tab/>
    </w:r>
    <w:r>
      <w:rPr>
        <w:noProof/>
        <w:lang w:eastAsia="de-DE"/>
      </w:rPr>
      <w:drawing>
        <wp:inline distT="0" distB="0" distL="0" distR="0" wp14:anchorId="6DE6D2D1" wp14:editId="4B328A25">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8F"/>
    <w:rsid w:val="000452A2"/>
    <w:rsid w:val="002F20F7"/>
    <w:rsid w:val="0078528F"/>
    <w:rsid w:val="00916169"/>
    <w:rsid w:val="00EC66E3"/>
    <w:rsid w:val="00F85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14A09-80C4-4442-B4FA-2B590F0C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28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528F"/>
    <w:rPr>
      <w:color w:val="0563C1" w:themeColor="hyperlink"/>
      <w:u w:val="single"/>
    </w:rPr>
  </w:style>
  <w:style w:type="paragraph" w:styleId="Kopfzeile">
    <w:name w:val="header"/>
    <w:basedOn w:val="Standard"/>
    <w:link w:val="KopfzeileZchn"/>
    <w:uiPriority w:val="99"/>
    <w:unhideWhenUsed/>
    <w:rsid w:val="007852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28F"/>
  </w:style>
  <w:style w:type="paragraph" w:styleId="Fuzeile">
    <w:name w:val="footer"/>
    <w:basedOn w:val="Standard"/>
    <w:link w:val="FuzeileZchn"/>
    <w:uiPriority w:val="99"/>
    <w:unhideWhenUsed/>
    <w:rsid w:val="007852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28F"/>
  </w:style>
  <w:style w:type="paragraph" w:customStyle="1" w:styleId="bodytext">
    <w:name w:val="bodytext"/>
    <w:basedOn w:val="Standard"/>
    <w:rsid w:val="007852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8528F"/>
    <w:rPr>
      <w:sz w:val="16"/>
      <w:szCs w:val="16"/>
    </w:rPr>
  </w:style>
  <w:style w:type="paragraph" w:styleId="Kommentartext">
    <w:name w:val="annotation text"/>
    <w:basedOn w:val="Standard"/>
    <w:link w:val="KommentartextZchn"/>
    <w:uiPriority w:val="99"/>
    <w:semiHidden/>
    <w:unhideWhenUsed/>
    <w:rsid w:val="007852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528F"/>
    <w:rPr>
      <w:sz w:val="20"/>
      <w:szCs w:val="20"/>
    </w:rPr>
  </w:style>
  <w:style w:type="paragraph" w:styleId="Sprechblasentext">
    <w:name w:val="Balloon Text"/>
    <w:basedOn w:val="Standard"/>
    <w:link w:val="SprechblasentextZchn"/>
    <w:uiPriority w:val="99"/>
    <w:semiHidden/>
    <w:unhideWhenUsed/>
    <w:rsid w:val="00785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net.e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risknet.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knet.at" TargetMode="External"/><Relationship Id="rId11" Type="http://schemas.openxmlformats.org/officeDocument/2006/relationships/footer" Target="footer1.xml"/><Relationship Id="rId5" Type="http://schemas.openxmlformats.org/officeDocument/2006/relationships/hyperlink" Target="http://www.risknet.de" TargetMode="External"/><Relationship Id="rId15" Type="http://schemas.openxmlformats.org/officeDocument/2006/relationships/theme" Target="theme/theme1.xml"/><Relationship Id="rId10" Type="http://schemas.openxmlformats.org/officeDocument/2006/relationships/hyperlink" Target="mailto:eicher@risknet.de" TargetMode="External"/><Relationship Id="rId4" Type="http://schemas.openxmlformats.org/officeDocument/2006/relationships/hyperlink" Target="http://summit.risknet.de" TargetMode="External"/><Relationship Id="rId9" Type="http://schemas.openxmlformats.org/officeDocument/2006/relationships/hyperlink" Target="mailto:birgit.jacobs@qskill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4273</Characters>
  <Application>Microsoft Office Word</Application>
  <DocSecurity>0</DocSecurity>
  <Lines>70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Duden Korrektor</dc:creator>
  <cp:keywords/>
  <dc:description/>
  <cp:lastModifiedBy>Duden Korrektor</cp:lastModifiedBy>
  <cp:revision>1</cp:revision>
  <dcterms:created xsi:type="dcterms:W3CDTF">2017-05-10T08:55:00Z</dcterms:created>
  <dcterms:modified xsi:type="dcterms:W3CDTF">2017-05-10T09:00:00Z</dcterms:modified>
</cp:coreProperties>
</file>