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3B9" w:rsidRPr="00647CCC" w:rsidRDefault="00CB53B9" w:rsidP="00CB53B9">
      <w:pPr>
        <w:rPr>
          <w:rFonts w:ascii="Verdana" w:hAnsi="Verdana"/>
          <w:sz w:val="20"/>
          <w:szCs w:val="20"/>
        </w:rPr>
      </w:pPr>
      <w:r w:rsidRPr="00647CCC">
        <w:rPr>
          <w:rFonts w:ascii="Verdana" w:hAnsi="Verdana"/>
          <w:sz w:val="20"/>
          <w:szCs w:val="20"/>
        </w:rPr>
        <w:t>Pressemitteilung</w:t>
      </w:r>
      <w:bookmarkStart w:id="0" w:name="_GoBack"/>
      <w:bookmarkEnd w:id="0"/>
    </w:p>
    <w:p w:rsidR="00CB53B9" w:rsidRPr="00647CCC" w:rsidRDefault="00CB53B9" w:rsidP="00CB53B9">
      <w:pPr>
        <w:rPr>
          <w:rFonts w:ascii="Verdana" w:hAnsi="Verdana"/>
          <w:b/>
        </w:rPr>
      </w:pPr>
    </w:p>
    <w:p w:rsidR="00CB53B9" w:rsidRPr="00647CCC" w:rsidRDefault="00CB53B9" w:rsidP="00CB53B9">
      <w:pPr>
        <w:rPr>
          <w:rFonts w:ascii="Verdana" w:hAnsi="Verdana"/>
          <w:b/>
        </w:rPr>
      </w:pPr>
      <w:r w:rsidRPr="00647CCC">
        <w:rPr>
          <w:rFonts w:ascii="Verdana" w:hAnsi="Verdana"/>
          <w:b/>
        </w:rPr>
        <w:t>RiskNET Summit 2018</w:t>
      </w:r>
    </w:p>
    <w:p w:rsidR="00CB53B9" w:rsidRPr="00647CCC" w:rsidRDefault="00CB53B9" w:rsidP="00CB53B9">
      <w:pPr>
        <w:rPr>
          <w:rFonts w:ascii="Verdana" w:hAnsi="Verdana"/>
          <w:b/>
          <w:sz w:val="25"/>
          <w:szCs w:val="25"/>
        </w:rPr>
      </w:pPr>
      <w:r w:rsidRPr="00647CCC">
        <w:rPr>
          <w:rFonts w:ascii="Verdana" w:hAnsi="Verdana"/>
          <w:b/>
          <w:sz w:val="25"/>
          <w:szCs w:val="25"/>
        </w:rPr>
        <w:t>Methoden, Szenarien und der Mensch</w:t>
      </w:r>
    </w:p>
    <w:p w:rsidR="00CB53B9" w:rsidRPr="00647CCC" w:rsidRDefault="00CB53B9" w:rsidP="00CB53B9">
      <w:pPr>
        <w:rPr>
          <w:rFonts w:ascii="Verdana" w:hAnsi="Verdana"/>
          <w:sz w:val="20"/>
          <w:szCs w:val="20"/>
        </w:rPr>
      </w:pPr>
      <w:r>
        <w:rPr>
          <w:rFonts w:ascii="Verdana" w:hAnsi="Verdana"/>
          <w:sz w:val="20"/>
          <w:szCs w:val="20"/>
        </w:rPr>
        <w:t xml:space="preserve">München, </w:t>
      </w:r>
      <w:r>
        <w:rPr>
          <w:rFonts w:ascii="Verdana" w:hAnsi="Verdana"/>
          <w:sz w:val="20"/>
          <w:szCs w:val="20"/>
        </w:rPr>
        <w:t>16</w:t>
      </w:r>
      <w:r w:rsidRPr="00647CCC">
        <w:rPr>
          <w:rFonts w:ascii="Verdana" w:hAnsi="Verdana"/>
          <w:sz w:val="20"/>
          <w:szCs w:val="20"/>
        </w:rPr>
        <w:t>. Oktober 2018</w:t>
      </w:r>
    </w:p>
    <w:p w:rsidR="00CB53B9" w:rsidRPr="00647CCC" w:rsidRDefault="00CB53B9" w:rsidP="00CB53B9">
      <w:pPr>
        <w:pBdr>
          <w:top w:val="single" w:sz="4" w:space="1" w:color="auto"/>
          <w:left w:val="single" w:sz="4" w:space="4" w:color="auto"/>
          <w:bottom w:val="single" w:sz="4" w:space="1" w:color="auto"/>
          <w:right w:val="single" w:sz="4" w:space="4" w:color="auto"/>
        </w:pBdr>
        <w:rPr>
          <w:rFonts w:ascii="Verdana" w:hAnsi="Verdana"/>
          <w:b/>
          <w:sz w:val="20"/>
          <w:szCs w:val="20"/>
        </w:rPr>
      </w:pPr>
      <w:r w:rsidRPr="00647CCC">
        <w:rPr>
          <w:rFonts w:ascii="Verdana" w:hAnsi="Verdana"/>
          <w:b/>
          <w:sz w:val="20"/>
          <w:szCs w:val="20"/>
        </w:rPr>
        <w:t>RiskNET, das führende Kompetenz-Netzwerk zu den Themen Risikomanagement</w:t>
      </w:r>
      <w:r>
        <w:rPr>
          <w:rFonts w:ascii="Verdana" w:hAnsi="Verdana"/>
          <w:b/>
          <w:sz w:val="20"/>
          <w:szCs w:val="20"/>
        </w:rPr>
        <w:t xml:space="preserve"> und Corporate Governance</w:t>
      </w:r>
      <w:r w:rsidRPr="00647CCC">
        <w:rPr>
          <w:rFonts w:ascii="Verdana" w:hAnsi="Verdana"/>
          <w:b/>
          <w:sz w:val="20"/>
          <w:szCs w:val="20"/>
        </w:rPr>
        <w:t xml:space="preserve">, startet am 23. Oktober den zweitägigen RiskNET Summit 2018. Die Veranstaltung zählt zu den DACH-weit führenden </w:t>
      </w:r>
      <w:r>
        <w:rPr>
          <w:rFonts w:ascii="Verdana" w:hAnsi="Verdana"/>
          <w:b/>
          <w:sz w:val="20"/>
          <w:szCs w:val="20"/>
        </w:rPr>
        <w:t>Fachk</w:t>
      </w:r>
      <w:r w:rsidRPr="00647CCC">
        <w:rPr>
          <w:rFonts w:ascii="Verdana" w:hAnsi="Verdana"/>
          <w:b/>
          <w:sz w:val="20"/>
          <w:szCs w:val="20"/>
        </w:rPr>
        <w:t xml:space="preserve">onferenzen im Bereich des Risikomanagements. Die </w:t>
      </w:r>
      <w:r>
        <w:rPr>
          <w:rFonts w:ascii="Verdana" w:hAnsi="Verdana"/>
          <w:b/>
          <w:sz w:val="20"/>
          <w:szCs w:val="20"/>
        </w:rPr>
        <w:t>B</w:t>
      </w:r>
      <w:r w:rsidRPr="00647CCC">
        <w:rPr>
          <w:rFonts w:ascii="Verdana" w:hAnsi="Verdana"/>
          <w:b/>
          <w:sz w:val="20"/>
          <w:szCs w:val="20"/>
        </w:rPr>
        <w:t xml:space="preserve">andbreite </w:t>
      </w:r>
      <w:r>
        <w:rPr>
          <w:rFonts w:ascii="Verdana" w:hAnsi="Verdana"/>
          <w:b/>
          <w:sz w:val="20"/>
          <w:szCs w:val="20"/>
        </w:rPr>
        <w:t xml:space="preserve">der Themen </w:t>
      </w:r>
      <w:r w:rsidRPr="00647CCC">
        <w:rPr>
          <w:rFonts w:ascii="Verdana" w:hAnsi="Verdana"/>
          <w:b/>
          <w:sz w:val="20"/>
          <w:szCs w:val="20"/>
        </w:rPr>
        <w:t>reicht von geopolitischen Risiken über smarte Maschinen bis zu</w:t>
      </w:r>
      <w:r>
        <w:rPr>
          <w:rFonts w:ascii="Verdana" w:hAnsi="Verdana"/>
          <w:b/>
          <w:sz w:val="20"/>
          <w:szCs w:val="20"/>
        </w:rPr>
        <w:t>r</w:t>
      </w:r>
      <w:r w:rsidRPr="00647CCC">
        <w:rPr>
          <w:rFonts w:ascii="Verdana" w:hAnsi="Verdana"/>
          <w:b/>
          <w:sz w:val="20"/>
          <w:szCs w:val="20"/>
        </w:rPr>
        <w:t xml:space="preserve"> Cyber</w:t>
      </w:r>
      <w:r>
        <w:rPr>
          <w:rFonts w:ascii="Verdana" w:hAnsi="Verdana"/>
          <w:b/>
          <w:sz w:val="20"/>
          <w:szCs w:val="20"/>
        </w:rPr>
        <w:t>-Risikolandkarte</w:t>
      </w:r>
      <w:r w:rsidRPr="00647CCC">
        <w:rPr>
          <w:rFonts w:ascii="Verdana" w:hAnsi="Verdana"/>
          <w:b/>
          <w:sz w:val="20"/>
          <w:szCs w:val="20"/>
        </w:rPr>
        <w:t xml:space="preserve">. </w:t>
      </w:r>
    </w:p>
    <w:p w:rsidR="00CB53B9" w:rsidRPr="00BA5003" w:rsidRDefault="00CB53B9" w:rsidP="00CB53B9">
      <w:pPr>
        <w:rPr>
          <w:rFonts w:ascii="Verdana" w:hAnsi="Verdana"/>
          <w:sz w:val="20"/>
          <w:szCs w:val="20"/>
        </w:rPr>
      </w:pPr>
      <w:r w:rsidRPr="00BA5003">
        <w:rPr>
          <w:rFonts w:ascii="Verdana" w:hAnsi="Verdana"/>
          <w:sz w:val="20"/>
          <w:szCs w:val="20"/>
        </w:rPr>
        <w:t xml:space="preserve">Der Countdown läuft. In genau einer Woche startet der RiskNET Summit </w:t>
      </w:r>
      <w:r w:rsidRPr="001B6211">
        <w:rPr>
          <w:rFonts w:ascii="Verdana" w:hAnsi="Verdana"/>
          <w:sz w:val="20"/>
          <w:szCs w:val="20"/>
        </w:rPr>
        <w:t>im Schloss Hohenkammer bei München. Am 23. und 24. Oktober 2018 treffen sich Experten aus dem Risikomanagement-, Compliance- und Governance-Umfeld zum Erfahrungsaustausch auf hohem Niveau. Im Rahmen der Veranstaltung stehen aktuelle Themen in einer Welt im</w:t>
      </w:r>
      <w:r w:rsidRPr="00BA5003">
        <w:rPr>
          <w:rFonts w:ascii="Verdana" w:hAnsi="Verdana"/>
          <w:sz w:val="20"/>
          <w:szCs w:val="20"/>
        </w:rPr>
        <w:t xml:space="preserve"> Umbruch im Mittelpunkt – von geopolitischen Fragen über smarte Maschinen bis Cyberrisiken. „Ein wirksames Risikomanagement soll Unternehmenslenker</w:t>
      </w:r>
      <w:r>
        <w:rPr>
          <w:rFonts w:ascii="Verdana" w:hAnsi="Verdana"/>
          <w:sz w:val="20"/>
          <w:szCs w:val="20"/>
        </w:rPr>
        <w:t>n</w:t>
      </w:r>
      <w:r w:rsidRPr="00BA5003">
        <w:rPr>
          <w:rFonts w:ascii="Verdana" w:hAnsi="Verdana"/>
          <w:sz w:val="20"/>
          <w:szCs w:val="20"/>
        </w:rPr>
        <w:t xml:space="preserve"> dabei helfen</w:t>
      </w:r>
      <w:r>
        <w:rPr>
          <w:rFonts w:ascii="Verdana" w:hAnsi="Verdana"/>
          <w:sz w:val="20"/>
          <w:szCs w:val="20"/>
        </w:rPr>
        <w:t>,</w:t>
      </w:r>
      <w:r w:rsidRPr="00BA5003">
        <w:rPr>
          <w:rFonts w:ascii="Verdana" w:hAnsi="Verdana"/>
          <w:sz w:val="20"/>
          <w:szCs w:val="20"/>
        </w:rPr>
        <w:t xml:space="preserve"> Überraschungen rechtzeitig zu erkennen und Stressszenarien zu antizipieren“, weiß Frank Romeike, Initiator des RiskNET Summit. Seiner Meinung </w:t>
      </w:r>
      <w:r>
        <w:rPr>
          <w:rFonts w:ascii="Verdana" w:hAnsi="Verdana"/>
          <w:sz w:val="20"/>
          <w:szCs w:val="20"/>
        </w:rPr>
        <w:t xml:space="preserve">nach </w:t>
      </w:r>
      <w:r w:rsidRPr="00BA5003">
        <w:rPr>
          <w:rFonts w:ascii="Verdana" w:hAnsi="Verdana"/>
          <w:sz w:val="20"/>
          <w:szCs w:val="20"/>
        </w:rPr>
        <w:t xml:space="preserve">zähle hierzu vor allem, moderne Methoden anzuwenden, eine gelebte Unternehmenskultur sowie einen Gesamtblick auf die Organisation und ihre möglichen Risiken und Chancen zu erhalten. </w:t>
      </w:r>
    </w:p>
    <w:p w:rsidR="00CB53B9" w:rsidRPr="00BA5003" w:rsidRDefault="00CB53B9" w:rsidP="00CB53B9">
      <w:pPr>
        <w:rPr>
          <w:rFonts w:ascii="Verdana" w:hAnsi="Verdana"/>
          <w:b/>
          <w:sz w:val="20"/>
          <w:szCs w:val="20"/>
        </w:rPr>
      </w:pPr>
      <w:r w:rsidRPr="00BA5003">
        <w:rPr>
          <w:rFonts w:ascii="Verdana" w:hAnsi="Verdana"/>
          <w:b/>
          <w:sz w:val="20"/>
          <w:szCs w:val="20"/>
        </w:rPr>
        <w:t>Moderne Methoden und das Denken in Szenarien</w:t>
      </w:r>
    </w:p>
    <w:p w:rsidR="00CB53B9" w:rsidRPr="00BA5003" w:rsidRDefault="00CB53B9" w:rsidP="00CB53B9">
      <w:pPr>
        <w:rPr>
          <w:rFonts w:ascii="Verdana" w:hAnsi="Verdana"/>
          <w:sz w:val="20"/>
          <w:szCs w:val="20"/>
        </w:rPr>
      </w:pPr>
      <w:r w:rsidRPr="00BA5003">
        <w:rPr>
          <w:rFonts w:ascii="Verdana" w:hAnsi="Verdana"/>
          <w:sz w:val="20"/>
          <w:szCs w:val="20"/>
        </w:rPr>
        <w:t xml:space="preserve">In unserer durch die Digitalisierung und Vernetzung immer komplexeren Welt können moderne Methoden im Risikomanagement wichtige Dienste leisten, um mehr Klarheit über die Risiken und letztendlich Chancen in einer Organisation zu gewinnen. Beispielsweise bietet eine stochastische Szenarioanalyse richtig eingesetzt mehr Transparenz in der Unternehmensplanung. „Hierzu ist es notwendig, dass Risikomanager über den für sie richtigen Werkzeugkasten im Risikomanagement verfügen und die vorhandenen Werkzeuge auch richtig einzusetzen wissen.“ Und er ergänzt: „Dies ist ein wesentlicher Faktor für zukunftsorientierte Unternehmen, wollen sie die eigene Organisation nicht nur auf Sichtweite durch die Geschäftswelt manövrieren.“ </w:t>
      </w:r>
    </w:p>
    <w:p w:rsidR="00CB53B9" w:rsidRPr="00BA5003" w:rsidRDefault="00CB53B9" w:rsidP="00CB53B9">
      <w:pPr>
        <w:rPr>
          <w:rFonts w:ascii="Verdana" w:hAnsi="Verdana"/>
          <w:b/>
          <w:sz w:val="20"/>
          <w:szCs w:val="20"/>
        </w:rPr>
      </w:pPr>
      <w:r w:rsidRPr="00BA5003">
        <w:rPr>
          <w:rFonts w:ascii="Verdana" w:hAnsi="Verdana"/>
          <w:b/>
          <w:sz w:val="20"/>
          <w:szCs w:val="20"/>
        </w:rPr>
        <w:t>Menschen als Knackpunkt</w:t>
      </w:r>
    </w:p>
    <w:p w:rsidR="00CB53B9" w:rsidRPr="00BA5003" w:rsidRDefault="00CB53B9" w:rsidP="00CB53B9">
      <w:pPr>
        <w:rPr>
          <w:rFonts w:ascii="Verdana" w:hAnsi="Verdana"/>
          <w:sz w:val="20"/>
          <w:szCs w:val="20"/>
        </w:rPr>
      </w:pPr>
      <w:r w:rsidRPr="00BA5003">
        <w:rPr>
          <w:rFonts w:ascii="Verdana" w:hAnsi="Verdana"/>
          <w:sz w:val="20"/>
          <w:szCs w:val="20"/>
        </w:rPr>
        <w:t>Bei allen Methoden, Tools und Lösungen rund um das moderne Risikomanagement darf nach Romeikes Ansicht eines nicht vergessen werden: den Mensch</w:t>
      </w:r>
      <w:r>
        <w:rPr>
          <w:rFonts w:ascii="Verdana" w:hAnsi="Verdana"/>
          <w:sz w:val="20"/>
          <w:szCs w:val="20"/>
        </w:rPr>
        <w:t>en</w:t>
      </w:r>
      <w:r w:rsidRPr="00BA5003">
        <w:rPr>
          <w:rFonts w:ascii="Verdana" w:hAnsi="Verdana"/>
          <w:sz w:val="20"/>
          <w:szCs w:val="20"/>
        </w:rPr>
        <w:t xml:space="preserve"> als Mitarbeiter und Knackpunkt frühzeitig in den Gesamtprozess zu integrieren. „Eigentlich eine Binsenweisheit“, so Romeike. „Aber es erstaunt immer wieder, wie fahrlässig das Topmanagement den Mitarbeiter in der eigenen Organisation missachtet“, resümiert Frank Romeike die Realität in vielen Unternehmen – vom Mittelstand bis zum Konzern. </w:t>
      </w:r>
    </w:p>
    <w:p w:rsidR="00CB53B9" w:rsidRPr="00CB53B9" w:rsidRDefault="00CB53B9" w:rsidP="00CB53B9">
      <w:pPr>
        <w:rPr>
          <w:rFonts w:ascii="Verdana" w:hAnsi="Verdana"/>
          <w:sz w:val="20"/>
          <w:szCs w:val="20"/>
        </w:rPr>
      </w:pPr>
      <w:r w:rsidRPr="00CB53B9">
        <w:rPr>
          <w:rFonts w:ascii="Verdana" w:hAnsi="Verdana"/>
          <w:sz w:val="20"/>
          <w:szCs w:val="20"/>
        </w:rPr>
        <w:lastRenderedPageBreak/>
        <w:t>Die Folgen sind fatal und führen nicht selten zu erheblichen Schäden für Unternehmen. Ein Umstand, der im Rahmen des RiskNET Summit 2018 in vielen Facetten beleuchtet wird, von Experten für Experten. Zu den teilnehmenden Unternehmen zählen unter anderem:</w:t>
      </w:r>
    </w:p>
    <w:p w:rsidR="00CB53B9" w:rsidRPr="00CB53B9" w:rsidRDefault="00CB53B9" w:rsidP="00CB53B9">
      <w:pPr>
        <w:pStyle w:val="Listenabsatz"/>
        <w:numPr>
          <w:ilvl w:val="0"/>
          <w:numId w:val="1"/>
        </w:numPr>
        <w:rPr>
          <w:rFonts w:ascii="Verdana" w:hAnsi="Verdana"/>
          <w:sz w:val="20"/>
          <w:szCs w:val="20"/>
        </w:rPr>
      </w:pPr>
      <w:r w:rsidRPr="00CB53B9">
        <w:rPr>
          <w:rFonts w:ascii="Verdana" w:eastAsia="Times New Roman" w:hAnsi="Verdana" w:cs="Times New Roman"/>
          <w:sz w:val="20"/>
          <w:szCs w:val="20"/>
          <w:lang w:eastAsia="de-DE"/>
        </w:rPr>
        <w:t xml:space="preserve">Bayerisches Landesamt für Verfassungsschutz </w:t>
      </w:r>
    </w:p>
    <w:p w:rsidR="00CB53B9" w:rsidRPr="00CB53B9" w:rsidRDefault="00CB53B9" w:rsidP="00CB53B9">
      <w:pPr>
        <w:pStyle w:val="Listenabsatz"/>
        <w:numPr>
          <w:ilvl w:val="0"/>
          <w:numId w:val="1"/>
        </w:numPr>
        <w:rPr>
          <w:rFonts w:ascii="Verdana" w:hAnsi="Verdana"/>
          <w:sz w:val="20"/>
          <w:szCs w:val="20"/>
        </w:rPr>
      </w:pPr>
      <w:r w:rsidRPr="00CB53B9">
        <w:rPr>
          <w:rFonts w:ascii="Verdana" w:eastAsia="Times New Roman" w:hAnsi="Verdana" w:cs="Times New Roman"/>
          <w:sz w:val="20"/>
          <w:szCs w:val="20"/>
          <w:lang w:eastAsia="de-DE"/>
        </w:rPr>
        <w:t>EDEKA</w:t>
      </w:r>
    </w:p>
    <w:p w:rsidR="00CB53B9" w:rsidRPr="00CB53B9" w:rsidRDefault="00CB53B9" w:rsidP="00CB53B9">
      <w:pPr>
        <w:pStyle w:val="Listenabsatz"/>
        <w:numPr>
          <w:ilvl w:val="0"/>
          <w:numId w:val="1"/>
        </w:numPr>
        <w:rPr>
          <w:rFonts w:ascii="Verdana" w:hAnsi="Verdana"/>
          <w:sz w:val="20"/>
          <w:szCs w:val="20"/>
        </w:rPr>
      </w:pPr>
      <w:r w:rsidRPr="00CB53B9">
        <w:rPr>
          <w:rFonts w:ascii="Verdana" w:eastAsia="Times New Roman" w:hAnsi="Verdana" w:cs="Times New Roman"/>
          <w:sz w:val="20"/>
          <w:szCs w:val="20"/>
          <w:lang w:eastAsia="de-DE"/>
        </w:rPr>
        <w:t xml:space="preserve">Flughafen München </w:t>
      </w:r>
    </w:p>
    <w:p w:rsidR="00CB53B9" w:rsidRPr="00CB53B9" w:rsidRDefault="00CB53B9" w:rsidP="00CB53B9">
      <w:pPr>
        <w:pStyle w:val="Listenabsatz"/>
        <w:numPr>
          <w:ilvl w:val="0"/>
          <w:numId w:val="1"/>
        </w:numPr>
        <w:rPr>
          <w:rFonts w:ascii="Verdana" w:hAnsi="Verdana"/>
          <w:sz w:val="20"/>
          <w:szCs w:val="20"/>
        </w:rPr>
      </w:pPr>
      <w:r w:rsidRPr="00CB53B9">
        <w:rPr>
          <w:rFonts w:ascii="Verdana" w:eastAsia="Times New Roman" w:hAnsi="Verdana" w:cs="Times New Roman"/>
          <w:sz w:val="20"/>
          <w:szCs w:val="20"/>
          <w:lang w:eastAsia="de-DE"/>
        </w:rPr>
        <w:t xml:space="preserve">Hensoldt Sensors </w:t>
      </w:r>
    </w:p>
    <w:p w:rsidR="00CB53B9" w:rsidRPr="00CB53B9" w:rsidRDefault="00CB53B9" w:rsidP="00CB53B9">
      <w:pPr>
        <w:pStyle w:val="Listenabsatz"/>
        <w:numPr>
          <w:ilvl w:val="0"/>
          <w:numId w:val="1"/>
        </w:numPr>
        <w:rPr>
          <w:rFonts w:ascii="Verdana" w:hAnsi="Verdana"/>
          <w:sz w:val="20"/>
          <w:szCs w:val="20"/>
        </w:rPr>
      </w:pPr>
      <w:r w:rsidRPr="00CB53B9">
        <w:rPr>
          <w:rFonts w:ascii="Verdana" w:eastAsia="Times New Roman" w:hAnsi="Verdana" w:cs="Times New Roman"/>
          <w:sz w:val="20"/>
          <w:szCs w:val="20"/>
          <w:lang w:eastAsia="de-DE"/>
        </w:rPr>
        <w:t xml:space="preserve">Munich Re </w:t>
      </w:r>
    </w:p>
    <w:p w:rsidR="00CB53B9" w:rsidRPr="00CB53B9" w:rsidRDefault="00CB53B9" w:rsidP="00CB53B9">
      <w:pPr>
        <w:pStyle w:val="Listenabsatz"/>
        <w:numPr>
          <w:ilvl w:val="0"/>
          <w:numId w:val="1"/>
        </w:numPr>
        <w:rPr>
          <w:rFonts w:ascii="Verdana" w:hAnsi="Verdana"/>
          <w:sz w:val="20"/>
          <w:szCs w:val="20"/>
        </w:rPr>
      </w:pPr>
      <w:r w:rsidRPr="00CB53B9">
        <w:rPr>
          <w:rFonts w:ascii="Verdana" w:eastAsia="Times New Roman" w:hAnsi="Verdana" w:cs="Times New Roman"/>
          <w:sz w:val="20"/>
          <w:szCs w:val="20"/>
          <w:lang w:eastAsia="de-DE"/>
        </w:rPr>
        <w:t xml:space="preserve">Océ/Canon Gruppe </w:t>
      </w:r>
    </w:p>
    <w:p w:rsidR="00CB53B9" w:rsidRPr="00CB53B9" w:rsidRDefault="00CB53B9" w:rsidP="00CB53B9">
      <w:pPr>
        <w:pStyle w:val="Listenabsatz"/>
        <w:numPr>
          <w:ilvl w:val="0"/>
          <w:numId w:val="1"/>
        </w:numPr>
        <w:rPr>
          <w:rFonts w:ascii="Verdana" w:hAnsi="Verdana"/>
          <w:sz w:val="20"/>
          <w:szCs w:val="20"/>
        </w:rPr>
      </w:pPr>
      <w:r w:rsidRPr="00CB53B9">
        <w:rPr>
          <w:rFonts w:ascii="Verdana" w:eastAsia="Times New Roman" w:hAnsi="Verdana" w:cs="Times New Roman"/>
          <w:sz w:val="20"/>
          <w:szCs w:val="20"/>
          <w:lang w:eastAsia="de-DE"/>
        </w:rPr>
        <w:t>Sixtus</w:t>
      </w:r>
    </w:p>
    <w:p w:rsidR="00CB53B9" w:rsidRPr="00CB53B9" w:rsidRDefault="00CB53B9" w:rsidP="00CB53B9">
      <w:pPr>
        <w:rPr>
          <w:rFonts w:ascii="Verdana" w:eastAsia="Times New Roman" w:hAnsi="Verdana" w:cs="Times New Roman"/>
          <w:sz w:val="20"/>
          <w:szCs w:val="20"/>
          <w:lang w:eastAsia="de-DE"/>
        </w:rPr>
      </w:pPr>
      <w:r w:rsidRPr="00CB53B9">
        <w:rPr>
          <w:rFonts w:ascii="Verdana" w:eastAsia="Times New Roman" w:hAnsi="Verdana" w:cs="Times New Roman"/>
          <w:sz w:val="20"/>
          <w:szCs w:val="20"/>
          <w:lang w:eastAsia="de-DE"/>
        </w:rPr>
        <w:t xml:space="preserve">Weitere Informationen zum RiskNET Summit 2018 finden Interessenten hier: </w:t>
      </w:r>
      <w:hyperlink r:id="rId5" w:history="1">
        <w:r w:rsidRPr="00CB53B9">
          <w:rPr>
            <w:rStyle w:val="Hyperlink"/>
            <w:rFonts w:ascii="Verdana" w:eastAsia="Times New Roman" w:hAnsi="Verdana" w:cs="Times New Roman"/>
            <w:sz w:val="20"/>
            <w:szCs w:val="20"/>
            <w:lang w:eastAsia="de-DE"/>
          </w:rPr>
          <w:t>http://summit.risknet.de</w:t>
        </w:r>
      </w:hyperlink>
      <w:r w:rsidRPr="00CB53B9">
        <w:rPr>
          <w:rFonts w:ascii="Verdana" w:eastAsia="Times New Roman" w:hAnsi="Verdana" w:cs="Times New Roman"/>
          <w:sz w:val="20"/>
          <w:szCs w:val="20"/>
          <w:lang w:eastAsia="de-DE"/>
        </w:rPr>
        <w:t xml:space="preserve"> </w:t>
      </w:r>
    </w:p>
    <w:p w:rsidR="00CB53B9" w:rsidRPr="00CB53B9" w:rsidRDefault="00CB53B9" w:rsidP="00CB53B9">
      <w:pPr>
        <w:rPr>
          <w:rFonts w:ascii="Verdana" w:eastAsia="Times New Roman" w:hAnsi="Verdana" w:cs="Times New Roman"/>
          <w:sz w:val="20"/>
          <w:szCs w:val="20"/>
          <w:lang w:eastAsia="de-DE"/>
        </w:rPr>
      </w:pPr>
      <w:r w:rsidRPr="00CB53B9">
        <w:rPr>
          <w:rFonts w:ascii="Verdana" w:eastAsia="Times New Roman" w:hAnsi="Verdana" w:cs="Times New Roman"/>
          <w:sz w:val="20"/>
          <w:szCs w:val="20"/>
          <w:lang w:eastAsia="de-DE"/>
        </w:rPr>
        <w:t xml:space="preserve">Videoimpressionen und ausführliche Interviews zur letztjährigen Veranstaltung können sich Interessenten in der RiskNET Mediathek ansehen: </w:t>
      </w:r>
      <w:hyperlink r:id="rId6" w:history="1">
        <w:r w:rsidRPr="00CB53B9">
          <w:rPr>
            <w:rStyle w:val="Hyperlink"/>
            <w:rFonts w:ascii="Verdana" w:eastAsia="Times New Roman" w:hAnsi="Verdana" w:cs="Times New Roman"/>
            <w:sz w:val="20"/>
            <w:szCs w:val="20"/>
            <w:lang w:eastAsia="de-DE"/>
          </w:rPr>
          <w:t>https://www.risknet.de/wissen/risknet-mediathek</w:t>
        </w:r>
      </w:hyperlink>
      <w:r w:rsidRPr="00CB53B9">
        <w:rPr>
          <w:rFonts w:ascii="Verdana" w:eastAsia="Times New Roman" w:hAnsi="Verdana" w:cs="Times New Roman"/>
          <w:sz w:val="20"/>
          <w:szCs w:val="20"/>
          <w:lang w:eastAsia="de-DE"/>
        </w:rPr>
        <w:t xml:space="preserve"> </w:t>
      </w:r>
      <w:r w:rsidRPr="00CB53B9">
        <w:rPr>
          <w:rFonts w:ascii="Verdana" w:eastAsia="Times New Roman" w:hAnsi="Verdana" w:cs="Times New Roman"/>
          <w:sz w:val="20"/>
          <w:szCs w:val="20"/>
          <w:lang w:eastAsia="de-DE"/>
        </w:rPr>
        <w:br/>
      </w:r>
      <w:r w:rsidRPr="00CB53B9">
        <w:rPr>
          <w:rFonts w:ascii="Verdana" w:hAnsi="Verdana"/>
          <w:sz w:val="20"/>
          <w:szCs w:val="20"/>
        </w:rPr>
        <w:br/>
      </w:r>
    </w:p>
    <w:p w:rsidR="00CB53B9" w:rsidRPr="00CB53B9" w:rsidRDefault="00CB53B9" w:rsidP="00CB53B9">
      <w:pPr>
        <w:rPr>
          <w:rFonts w:ascii="Verdana" w:hAnsi="Verdana"/>
          <w:sz w:val="20"/>
          <w:szCs w:val="20"/>
        </w:rPr>
      </w:pPr>
      <w:r w:rsidRPr="00CB53B9">
        <w:rPr>
          <w:rFonts w:ascii="Verdana" w:hAnsi="Verdana"/>
          <w:b/>
          <w:sz w:val="20"/>
          <w:szCs w:val="20"/>
        </w:rPr>
        <w:t>RiskNET – The Risk Management Network</w:t>
      </w:r>
      <w:r w:rsidRPr="00CB53B9">
        <w:rPr>
          <w:rFonts w:ascii="Verdana" w:hAnsi="Verdana"/>
          <w:b/>
          <w:sz w:val="20"/>
          <w:szCs w:val="20"/>
        </w:rPr>
        <w:br/>
      </w:r>
      <w:r w:rsidRPr="00CB53B9">
        <w:rPr>
          <w:rFonts w:ascii="Verdana" w:hAnsi="Verdana"/>
          <w:sz w:val="20"/>
          <w:szCs w:val="20"/>
        </w:rPr>
        <w:br/>
        <w:t>Die RiskNET GmbH ist das führende, unabhängige, deutschsprachige Kompetenzportal und der Wissenspool, in dem sich seit rund 20 Jahren die Führungs- und Wissenselite aus Risikomanagement, Corporate Governance und Compliance vernetzt. Mehr als 3 Millionen Seitenabrufe monatlich sowie etwa 20.000 Teilnehmer bei Intensiv-Seminaren und Workshops der Risk Academy</w:t>
      </w:r>
      <w:r w:rsidRPr="00CB53B9">
        <w:rPr>
          <w:rFonts w:ascii="Verdana" w:hAnsi="Verdana"/>
          <w:sz w:val="20"/>
          <w:szCs w:val="20"/>
          <w:vertAlign w:val="superscript"/>
        </w:rPr>
        <w:t>®</w:t>
      </w:r>
      <w:r w:rsidRPr="00CB53B9">
        <w:rPr>
          <w:rFonts w:ascii="Verdana" w:hAnsi="Verdana"/>
          <w:sz w:val="20"/>
          <w:szCs w:val="20"/>
        </w:rPr>
        <w:t xml:space="preserve"> machen das von Frank Romeike gegründete Wissensportal zur ersten Anlaufstelle und zeugen von attraktiven Inhalten und einem lebendigen Netzwerk.</w:t>
      </w:r>
    </w:p>
    <w:p w:rsidR="00CB53B9" w:rsidRPr="00CB53B9" w:rsidRDefault="00CB53B9" w:rsidP="00CB53B9">
      <w:pPr>
        <w:rPr>
          <w:rFonts w:ascii="Verdana" w:hAnsi="Verdana"/>
          <w:sz w:val="20"/>
          <w:szCs w:val="20"/>
        </w:rPr>
      </w:pPr>
      <w:r w:rsidRPr="00CB53B9">
        <w:rPr>
          <w:rFonts w:ascii="Verdana" w:hAnsi="Verdana"/>
          <w:sz w:val="20"/>
          <w:szCs w:val="20"/>
        </w:rPr>
        <w:t xml:space="preserve">Weitere Informationen unter: </w:t>
      </w:r>
      <w:hyperlink r:id="rId7" w:history="1">
        <w:r w:rsidRPr="00CB53B9">
          <w:rPr>
            <w:rStyle w:val="Hyperlink"/>
            <w:rFonts w:ascii="Verdana" w:hAnsi="Verdana"/>
            <w:sz w:val="20"/>
            <w:szCs w:val="20"/>
          </w:rPr>
          <w:t>www.risknet.de</w:t>
        </w:r>
      </w:hyperlink>
      <w:r w:rsidRPr="00CB53B9">
        <w:rPr>
          <w:rFonts w:ascii="Verdana" w:hAnsi="Verdana"/>
          <w:sz w:val="20"/>
          <w:szCs w:val="20"/>
        </w:rPr>
        <w:t xml:space="preserve"> / </w:t>
      </w:r>
      <w:hyperlink r:id="rId8" w:history="1">
        <w:r w:rsidRPr="00CB53B9">
          <w:rPr>
            <w:rStyle w:val="Hyperlink"/>
            <w:rFonts w:ascii="Verdana" w:hAnsi="Verdana"/>
            <w:sz w:val="20"/>
            <w:szCs w:val="20"/>
          </w:rPr>
          <w:t>www.risknet.at</w:t>
        </w:r>
      </w:hyperlink>
      <w:r w:rsidRPr="00CB53B9">
        <w:rPr>
          <w:rFonts w:ascii="Verdana" w:hAnsi="Verdana"/>
          <w:sz w:val="20"/>
          <w:szCs w:val="20"/>
        </w:rPr>
        <w:t xml:space="preserve"> / </w:t>
      </w:r>
      <w:hyperlink r:id="rId9" w:history="1">
        <w:r w:rsidRPr="00CB53B9">
          <w:rPr>
            <w:rStyle w:val="Hyperlink"/>
            <w:rFonts w:ascii="Verdana" w:hAnsi="Verdana"/>
            <w:sz w:val="20"/>
            <w:szCs w:val="20"/>
          </w:rPr>
          <w:t>www.risknet.ch</w:t>
        </w:r>
      </w:hyperlink>
      <w:r w:rsidRPr="00CB53B9">
        <w:rPr>
          <w:rFonts w:ascii="Verdana" w:hAnsi="Verdana"/>
          <w:sz w:val="20"/>
          <w:szCs w:val="20"/>
        </w:rPr>
        <w:t xml:space="preserve"> / </w:t>
      </w:r>
      <w:hyperlink r:id="rId10" w:history="1">
        <w:r w:rsidRPr="00CB53B9">
          <w:rPr>
            <w:rStyle w:val="Hyperlink"/>
            <w:rFonts w:ascii="Verdana" w:hAnsi="Verdana"/>
            <w:sz w:val="20"/>
            <w:szCs w:val="20"/>
          </w:rPr>
          <w:t>www.risknet.eu</w:t>
        </w:r>
      </w:hyperlink>
      <w:r w:rsidRPr="00CB53B9">
        <w:rPr>
          <w:rFonts w:ascii="Verdana" w:hAnsi="Verdana"/>
          <w:sz w:val="20"/>
          <w:szCs w:val="20"/>
        </w:rPr>
        <w:t xml:space="preserve">  </w:t>
      </w:r>
      <w:r w:rsidRPr="00CB53B9" w:rsidDel="00CB7967">
        <w:rPr>
          <w:rFonts w:ascii="Verdana" w:hAnsi="Verdana"/>
          <w:sz w:val="20"/>
          <w:szCs w:val="20"/>
        </w:rPr>
        <w:t xml:space="preserve"> </w:t>
      </w:r>
      <w:r w:rsidRPr="00CB53B9">
        <w:rPr>
          <w:rFonts w:ascii="Verdana" w:hAnsi="Verdana"/>
          <w:sz w:val="20"/>
          <w:szCs w:val="20"/>
        </w:rPr>
        <w:br/>
      </w:r>
    </w:p>
    <w:p w:rsidR="00CB53B9" w:rsidRPr="00CB53B9" w:rsidRDefault="00CB53B9" w:rsidP="00CB53B9">
      <w:pPr>
        <w:pStyle w:val="Fuzeile"/>
        <w:pBdr>
          <w:top w:val="single" w:sz="4" w:space="1" w:color="auto"/>
          <w:left w:val="single" w:sz="4" w:space="4" w:color="auto"/>
          <w:bottom w:val="single" w:sz="4" w:space="1" w:color="auto"/>
          <w:right w:val="single" w:sz="4" w:space="4" w:color="auto"/>
        </w:pBdr>
        <w:rPr>
          <w:rFonts w:ascii="Verdana" w:hAnsi="Verdana" w:cs="Arial"/>
          <w:b/>
          <w:sz w:val="20"/>
          <w:szCs w:val="20"/>
        </w:rPr>
      </w:pPr>
      <w:r w:rsidRPr="00CB53B9">
        <w:rPr>
          <w:rFonts w:ascii="Verdana" w:hAnsi="Verdana" w:cs="Arial"/>
          <w:b/>
          <w:sz w:val="20"/>
          <w:szCs w:val="20"/>
        </w:rPr>
        <w:t>Ansprechpartner für weitere Informationen:</w:t>
      </w:r>
      <w:r w:rsidRPr="00CB53B9">
        <w:rPr>
          <w:rFonts w:ascii="Verdana" w:hAnsi="Verdana" w:cs="Arial"/>
          <w:b/>
          <w:sz w:val="20"/>
          <w:szCs w:val="20"/>
        </w:rPr>
        <w:br/>
      </w:r>
    </w:p>
    <w:p w:rsidR="00CB53B9" w:rsidRPr="00CB53B9" w:rsidRDefault="00CB53B9" w:rsidP="00CB53B9">
      <w:pPr>
        <w:pStyle w:val="Fuzeile"/>
        <w:pBdr>
          <w:top w:val="single" w:sz="4" w:space="1" w:color="auto"/>
          <w:left w:val="single" w:sz="4" w:space="4" w:color="auto"/>
          <w:bottom w:val="single" w:sz="4" w:space="1" w:color="auto"/>
          <w:right w:val="single" w:sz="4" w:space="4" w:color="auto"/>
        </w:pBdr>
        <w:rPr>
          <w:rFonts w:ascii="Verdana" w:hAnsi="Verdana"/>
          <w:sz w:val="20"/>
          <w:szCs w:val="20"/>
        </w:rPr>
      </w:pPr>
      <w:r w:rsidRPr="00CB53B9">
        <w:rPr>
          <w:rFonts w:ascii="Verdana" w:hAnsi="Verdana" w:cs="Arial"/>
          <w:sz w:val="20"/>
          <w:szCs w:val="20"/>
        </w:rPr>
        <w:t>RiskNET GmbH</w:t>
      </w:r>
      <w:r w:rsidRPr="00CB53B9">
        <w:rPr>
          <w:rFonts w:ascii="Verdana" w:hAnsi="Verdana"/>
          <w:sz w:val="20"/>
          <w:szCs w:val="20"/>
        </w:rPr>
        <w:t xml:space="preserve"> </w:t>
      </w:r>
    </w:p>
    <w:p w:rsidR="00CB53B9" w:rsidRPr="00CB53B9" w:rsidRDefault="00CB53B9" w:rsidP="00CB53B9">
      <w:pPr>
        <w:pBdr>
          <w:top w:val="single" w:sz="4" w:space="1" w:color="auto"/>
          <w:left w:val="single" w:sz="4" w:space="4" w:color="auto"/>
          <w:bottom w:val="single" w:sz="4" w:space="1" w:color="auto"/>
          <w:right w:val="single" w:sz="4" w:space="4" w:color="auto"/>
        </w:pBdr>
        <w:tabs>
          <w:tab w:val="left" w:pos="5670"/>
        </w:tabs>
        <w:rPr>
          <w:rFonts w:ascii="Verdana" w:hAnsi="Verdana" w:cs="Arial"/>
          <w:sz w:val="20"/>
          <w:szCs w:val="20"/>
        </w:rPr>
      </w:pPr>
      <w:r w:rsidRPr="00CB53B9">
        <w:rPr>
          <w:rFonts w:ascii="Verdana" w:hAnsi="Verdana" w:cs="Arial"/>
          <w:sz w:val="20"/>
          <w:szCs w:val="20"/>
        </w:rPr>
        <w:t>Dr. Anette Köcher</w:t>
      </w:r>
      <w:r w:rsidRPr="00CB53B9">
        <w:rPr>
          <w:rFonts w:ascii="Verdana" w:hAnsi="Verdana" w:cs="Arial"/>
          <w:sz w:val="20"/>
          <w:szCs w:val="20"/>
        </w:rPr>
        <w:br/>
        <w:t xml:space="preserve">Telefon: </w:t>
      </w:r>
      <w:r w:rsidRPr="00CB53B9">
        <w:rPr>
          <w:rFonts w:ascii="Verdana" w:hAnsi="Verdana"/>
          <w:color w:val="000000"/>
          <w:sz w:val="20"/>
          <w:szCs w:val="20"/>
          <w:lang w:eastAsia="de-DE"/>
        </w:rPr>
        <w:t>+49 8034 7056-206</w:t>
      </w:r>
      <w:r w:rsidRPr="00CB53B9">
        <w:rPr>
          <w:rFonts w:ascii="Verdana" w:hAnsi="Verdana" w:cs="Arial"/>
          <w:sz w:val="20"/>
          <w:szCs w:val="20"/>
        </w:rPr>
        <w:br/>
        <w:t xml:space="preserve">E-Mail: </w:t>
      </w:r>
      <w:hyperlink r:id="rId11" w:history="1">
        <w:r w:rsidRPr="00CB53B9">
          <w:rPr>
            <w:rStyle w:val="Hyperlink"/>
            <w:rFonts w:ascii="Verdana" w:hAnsi="Verdana" w:cs="Arial"/>
            <w:sz w:val="20"/>
            <w:szCs w:val="20"/>
          </w:rPr>
          <w:t>office</w:t>
        </w:r>
      </w:hyperlink>
      <w:r w:rsidRPr="00CB53B9">
        <w:rPr>
          <w:rStyle w:val="Hyperlink"/>
          <w:rFonts w:ascii="Verdana" w:hAnsi="Verdana" w:cs="Arial"/>
          <w:sz w:val="20"/>
          <w:szCs w:val="20"/>
        </w:rPr>
        <w:t xml:space="preserve">@risknet.de </w:t>
      </w:r>
      <w:r w:rsidRPr="00CB53B9">
        <w:rPr>
          <w:rFonts w:ascii="Verdana" w:hAnsi="Verdana" w:cs="Arial"/>
          <w:sz w:val="20"/>
          <w:szCs w:val="20"/>
        </w:rPr>
        <w:t xml:space="preserve"> </w:t>
      </w:r>
    </w:p>
    <w:p w:rsidR="00CB53B9" w:rsidRPr="00CB53B9" w:rsidRDefault="00CB53B9" w:rsidP="00CB53B9">
      <w:pPr>
        <w:pBdr>
          <w:top w:val="single" w:sz="4" w:space="1" w:color="auto"/>
          <w:left w:val="single" w:sz="4" w:space="4" w:color="auto"/>
          <w:bottom w:val="single" w:sz="4" w:space="1" w:color="auto"/>
          <w:right w:val="single" w:sz="4" w:space="4" w:color="auto"/>
        </w:pBdr>
        <w:tabs>
          <w:tab w:val="left" w:pos="5670"/>
        </w:tabs>
        <w:rPr>
          <w:rFonts w:ascii="Verdana" w:hAnsi="Verdana"/>
          <w:color w:val="000000"/>
          <w:sz w:val="20"/>
          <w:szCs w:val="20"/>
          <w:lang w:eastAsia="de-DE"/>
        </w:rPr>
      </w:pPr>
      <w:r w:rsidRPr="00CB53B9">
        <w:rPr>
          <w:rFonts w:ascii="Verdana" w:hAnsi="Verdana" w:cs="Arial"/>
          <w:sz w:val="20"/>
          <w:szCs w:val="20"/>
        </w:rPr>
        <w:t>Andreas Eicher</w:t>
      </w:r>
      <w:r w:rsidRPr="00CB53B9">
        <w:rPr>
          <w:rFonts w:ascii="Verdana" w:hAnsi="Verdana" w:cs="Arial"/>
          <w:sz w:val="20"/>
          <w:szCs w:val="20"/>
        </w:rPr>
        <w:br/>
        <w:t xml:space="preserve">Mobil: </w:t>
      </w:r>
      <w:r w:rsidRPr="00CB53B9">
        <w:rPr>
          <w:rFonts w:ascii="Verdana" w:hAnsi="Verdana"/>
          <w:color w:val="000000"/>
          <w:sz w:val="20"/>
          <w:szCs w:val="20"/>
          <w:lang w:eastAsia="de-DE"/>
        </w:rPr>
        <w:t>+49 172 6805547</w:t>
      </w:r>
      <w:r w:rsidRPr="00CB53B9">
        <w:rPr>
          <w:rFonts w:ascii="Verdana" w:hAnsi="Verdana"/>
          <w:color w:val="000000"/>
          <w:sz w:val="20"/>
          <w:szCs w:val="20"/>
          <w:lang w:eastAsia="de-DE"/>
        </w:rPr>
        <w:br/>
        <w:t xml:space="preserve">E-Mail: </w:t>
      </w:r>
      <w:hyperlink r:id="rId12" w:history="1">
        <w:r w:rsidRPr="00CB53B9">
          <w:rPr>
            <w:rStyle w:val="Hyperlink"/>
            <w:rFonts w:ascii="Verdana" w:hAnsi="Verdana"/>
            <w:sz w:val="20"/>
            <w:szCs w:val="20"/>
            <w:lang w:eastAsia="de-DE"/>
          </w:rPr>
          <w:t>eicher@risknet.de</w:t>
        </w:r>
      </w:hyperlink>
      <w:r w:rsidRPr="00CB53B9">
        <w:rPr>
          <w:rFonts w:ascii="Verdana" w:hAnsi="Verdana"/>
          <w:color w:val="000000"/>
          <w:sz w:val="20"/>
          <w:szCs w:val="20"/>
          <w:lang w:eastAsia="de-DE"/>
        </w:rPr>
        <w:t xml:space="preserve"> </w:t>
      </w:r>
    </w:p>
    <w:p w:rsidR="00CB53B9" w:rsidRDefault="00CB53B9" w:rsidP="00CB53B9"/>
    <w:p w:rsidR="00CB53B9" w:rsidRDefault="00CB53B9" w:rsidP="00CB53B9"/>
    <w:p w:rsidR="00CB53B9" w:rsidRDefault="00CB53B9" w:rsidP="00CB53B9"/>
    <w:p w:rsidR="00CB53B9" w:rsidRDefault="00CB53B9" w:rsidP="00CB53B9"/>
    <w:p w:rsidR="00916169" w:rsidRDefault="00916169"/>
    <w:sectPr w:rsidR="00916169" w:rsidSect="00733C53">
      <w:footerReference w:type="default" r:id="rId13"/>
      <w:headerReference w:type="first" r:id="rId14"/>
      <w:footerReference w:type="first" r:id="rId15"/>
      <w:pgSz w:w="11906" w:h="16838"/>
      <w:pgMar w:top="1417" w:right="3117" w:bottom="1134"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C53" w:rsidRPr="0066082D" w:rsidRDefault="00CB53B9" w:rsidP="00733C53">
    <w:pPr>
      <w:pStyle w:val="Fuzeile"/>
      <w:jc w:val="right"/>
      <w:rPr>
        <w:rFonts w:ascii="Verdana" w:hAnsi="Verdana"/>
        <w:sz w:val="16"/>
        <w:szCs w:val="16"/>
      </w:rPr>
    </w:pPr>
    <w:r w:rsidRPr="0066082D">
      <w:rPr>
        <w:rFonts w:ascii="Verdana" w:hAnsi="Verdana"/>
        <w:sz w:val="16"/>
        <w:szCs w:val="16"/>
      </w:rPr>
      <w:t xml:space="preserve">Seite </w:t>
    </w:r>
    <w:sdt>
      <w:sdtPr>
        <w:rPr>
          <w:rFonts w:ascii="Verdana" w:hAnsi="Verdana"/>
          <w:sz w:val="16"/>
          <w:szCs w:val="16"/>
        </w:rPr>
        <w:id w:val="-1869984737"/>
        <w:docPartObj>
          <w:docPartGallery w:val="Page Numbers (Bottom of Page)"/>
          <w:docPartUnique/>
        </w:docPartObj>
      </w:sdtPr>
      <w:sdtEndPr/>
      <w:sdtContent>
        <w:r w:rsidRPr="0066082D">
          <w:rPr>
            <w:rFonts w:ascii="Verdana" w:hAnsi="Verdana"/>
            <w:sz w:val="16"/>
            <w:szCs w:val="16"/>
          </w:rPr>
          <w:fldChar w:fldCharType="begin"/>
        </w:r>
        <w:r w:rsidRPr="0066082D">
          <w:rPr>
            <w:rFonts w:ascii="Verdana" w:hAnsi="Verdana"/>
            <w:sz w:val="16"/>
            <w:szCs w:val="16"/>
          </w:rPr>
          <w:instrText>PAGE   \* MERGEFORMAT</w:instrText>
        </w:r>
        <w:r w:rsidRPr="0066082D">
          <w:rPr>
            <w:rFonts w:ascii="Verdana" w:hAnsi="Verdana"/>
            <w:sz w:val="16"/>
            <w:szCs w:val="16"/>
          </w:rPr>
          <w:fldChar w:fldCharType="separate"/>
        </w:r>
        <w:r>
          <w:rPr>
            <w:rFonts w:ascii="Verdana" w:hAnsi="Verdana"/>
            <w:noProof/>
            <w:sz w:val="16"/>
            <w:szCs w:val="16"/>
          </w:rPr>
          <w:t>2</w:t>
        </w:r>
        <w:r w:rsidRPr="0066082D">
          <w:rPr>
            <w:rFonts w:ascii="Verdana" w:hAnsi="Verdana"/>
            <w:sz w:val="16"/>
            <w:szCs w:val="16"/>
          </w:rPr>
          <w:fldChar w:fldCharType="end"/>
        </w:r>
        <w:r w:rsidRPr="0066082D">
          <w:rPr>
            <w:rFonts w:ascii="Verdana" w:hAnsi="Verdana"/>
            <w:sz w:val="16"/>
            <w:szCs w:val="16"/>
          </w:rPr>
          <w:t>/</w:t>
        </w:r>
        <w:r>
          <w:rPr>
            <w:rFonts w:ascii="Verdana" w:hAnsi="Verdana"/>
            <w:sz w:val="16"/>
            <w:szCs w:val="16"/>
          </w:rPr>
          <w:t>2</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C53" w:rsidRPr="0066082D" w:rsidRDefault="00CB53B9">
    <w:pPr>
      <w:pStyle w:val="Fuzeile"/>
      <w:jc w:val="right"/>
      <w:rPr>
        <w:rFonts w:ascii="Verdana" w:hAnsi="Verdana"/>
        <w:sz w:val="16"/>
        <w:szCs w:val="16"/>
      </w:rPr>
    </w:pPr>
    <w:r w:rsidRPr="0066082D">
      <w:rPr>
        <w:rFonts w:ascii="Verdana" w:hAnsi="Verdana"/>
        <w:sz w:val="16"/>
        <w:szCs w:val="16"/>
      </w:rPr>
      <w:t xml:space="preserve">Seite </w:t>
    </w:r>
    <w:sdt>
      <w:sdtPr>
        <w:rPr>
          <w:rFonts w:ascii="Verdana" w:hAnsi="Verdana"/>
          <w:sz w:val="16"/>
          <w:szCs w:val="16"/>
        </w:rPr>
        <w:id w:val="413213201"/>
        <w:docPartObj>
          <w:docPartGallery w:val="Page Numbers (Bottom of Page)"/>
          <w:docPartUnique/>
        </w:docPartObj>
      </w:sdtPr>
      <w:sdtEndPr/>
      <w:sdtContent>
        <w:r w:rsidRPr="0066082D">
          <w:rPr>
            <w:rFonts w:ascii="Verdana" w:hAnsi="Verdana"/>
            <w:sz w:val="16"/>
            <w:szCs w:val="16"/>
          </w:rPr>
          <w:fldChar w:fldCharType="begin"/>
        </w:r>
        <w:r w:rsidRPr="0066082D">
          <w:rPr>
            <w:rFonts w:ascii="Verdana" w:hAnsi="Verdana"/>
            <w:sz w:val="16"/>
            <w:szCs w:val="16"/>
          </w:rPr>
          <w:instrText>PAGE   \* MERGEFORMAT</w:instrText>
        </w:r>
        <w:r w:rsidRPr="0066082D">
          <w:rPr>
            <w:rFonts w:ascii="Verdana" w:hAnsi="Verdana"/>
            <w:sz w:val="16"/>
            <w:szCs w:val="16"/>
          </w:rPr>
          <w:fldChar w:fldCharType="separate"/>
        </w:r>
        <w:r>
          <w:rPr>
            <w:rFonts w:ascii="Verdana" w:hAnsi="Verdana"/>
            <w:noProof/>
            <w:sz w:val="16"/>
            <w:szCs w:val="16"/>
          </w:rPr>
          <w:t>1</w:t>
        </w:r>
        <w:r w:rsidRPr="0066082D">
          <w:rPr>
            <w:rFonts w:ascii="Verdana" w:hAnsi="Verdana"/>
            <w:sz w:val="16"/>
            <w:szCs w:val="16"/>
          </w:rPr>
          <w:fldChar w:fldCharType="end"/>
        </w:r>
        <w:r w:rsidRPr="0066082D">
          <w:rPr>
            <w:rFonts w:ascii="Verdana" w:hAnsi="Verdana"/>
            <w:sz w:val="16"/>
            <w:szCs w:val="16"/>
          </w:rPr>
          <w:t>/</w:t>
        </w:r>
        <w:r>
          <w:rPr>
            <w:rFonts w:ascii="Verdana" w:hAnsi="Verdana"/>
            <w:sz w:val="16"/>
            <w:szCs w:val="16"/>
          </w:rPr>
          <w:t>2</w:t>
        </w:r>
      </w:sdtContent>
    </w:sdt>
  </w:p>
  <w:p w:rsidR="00733C53" w:rsidRDefault="00CB53B9">
    <w:pPr>
      <w:pStyle w:val="Fuzeile"/>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C53" w:rsidRDefault="00CB53B9" w:rsidP="00733C53">
    <w:pPr>
      <w:pStyle w:val="Kopfzeile"/>
      <w:tabs>
        <w:tab w:val="clear" w:pos="4536"/>
        <w:tab w:val="clear" w:pos="9072"/>
        <w:tab w:val="left" w:pos="1958"/>
      </w:tabs>
      <w:jc w:val="right"/>
    </w:pPr>
    <w:r>
      <w:tab/>
    </w:r>
    <w:r>
      <w:rPr>
        <w:noProof/>
        <w:lang w:eastAsia="de-DE"/>
      </w:rPr>
      <w:drawing>
        <wp:inline distT="0" distB="0" distL="0" distR="0" wp14:anchorId="31D611B6" wp14:editId="7C7233ED">
          <wp:extent cx="2257735" cy="61159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RiskNET-GmbH-201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2311" cy="61283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F23AE"/>
    <w:multiLevelType w:val="hybridMultilevel"/>
    <w:tmpl w:val="07FA82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3B9"/>
    <w:rsid w:val="000452A2"/>
    <w:rsid w:val="002F20F7"/>
    <w:rsid w:val="00916169"/>
    <w:rsid w:val="00CB53B9"/>
    <w:rsid w:val="00EC66E3"/>
    <w:rsid w:val="00F856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123304-7D3D-4945-B753-D9E498695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53B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B53B9"/>
    <w:rPr>
      <w:color w:val="0563C1" w:themeColor="hyperlink"/>
      <w:u w:val="single"/>
    </w:rPr>
  </w:style>
  <w:style w:type="paragraph" w:styleId="Kopfzeile">
    <w:name w:val="header"/>
    <w:basedOn w:val="Standard"/>
    <w:link w:val="KopfzeileZchn"/>
    <w:uiPriority w:val="99"/>
    <w:unhideWhenUsed/>
    <w:rsid w:val="00CB53B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B53B9"/>
  </w:style>
  <w:style w:type="paragraph" w:styleId="Fuzeile">
    <w:name w:val="footer"/>
    <w:basedOn w:val="Standard"/>
    <w:link w:val="FuzeileZchn"/>
    <w:uiPriority w:val="99"/>
    <w:unhideWhenUsed/>
    <w:rsid w:val="00CB53B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B53B9"/>
  </w:style>
  <w:style w:type="paragraph" w:styleId="Listenabsatz">
    <w:name w:val="List Paragraph"/>
    <w:basedOn w:val="Standard"/>
    <w:uiPriority w:val="34"/>
    <w:qFormat/>
    <w:rsid w:val="00CB53B9"/>
    <w:pPr>
      <w:ind w:left="720"/>
      <w:contextualSpacing/>
    </w:pPr>
  </w:style>
  <w:style w:type="character" w:styleId="Kommentarzeichen">
    <w:name w:val="annotation reference"/>
    <w:basedOn w:val="Absatz-Standardschriftart"/>
    <w:uiPriority w:val="99"/>
    <w:semiHidden/>
    <w:unhideWhenUsed/>
    <w:rsid w:val="00CB53B9"/>
    <w:rPr>
      <w:sz w:val="16"/>
      <w:szCs w:val="16"/>
    </w:rPr>
  </w:style>
  <w:style w:type="paragraph" w:styleId="Kommentartext">
    <w:name w:val="annotation text"/>
    <w:basedOn w:val="Standard"/>
    <w:link w:val="KommentartextZchn"/>
    <w:uiPriority w:val="99"/>
    <w:semiHidden/>
    <w:unhideWhenUsed/>
    <w:rsid w:val="00CB53B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B53B9"/>
    <w:rPr>
      <w:sz w:val="20"/>
      <w:szCs w:val="20"/>
    </w:rPr>
  </w:style>
  <w:style w:type="paragraph" w:styleId="Sprechblasentext">
    <w:name w:val="Balloon Text"/>
    <w:basedOn w:val="Standard"/>
    <w:link w:val="SprechblasentextZchn"/>
    <w:uiPriority w:val="99"/>
    <w:semiHidden/>
    <w:unhideWhenUsed/>
    <w:rsid w:val="00CB53B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B53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sknet.a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isknet.de" TargetMode="External"/><Relationship Id="rId12" Type="http://schemas.openxmlformats.org/officeDocument/2006/relationships/hyperlink" Target="mailto:eicher@risknet.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risknet.de/wissen/risknet-mediathek" TargetMode="External"/><Relationship Id="rId11" Type="http://schemas.openxmlformats.org/officeDocument/2006/relationships/hyperlink" Target="mailto:birgit.jacobs@qskills.de" TargetMode="External"/><Relationship Id="rId5" Type="http://schemas.openxmlformats.org/officeDocument/2006/relationships/hyperlink" Target="http://summit.risknet.de" TargetMode="External"/><Relationship Id="rId15" Type="http://schemas.openxmlformats.org/officeDocument/2006/relationships/footer" Target="footer2.xml"/><Relationship Id="rId10" Type="http://schemas.openxmlformats.org/officeDocument/2006/relationships/hyperlink" Target="http://www.risknet.eu" TargetMode="External"/><Relationship Id="rId4" Type="http://schemas.openxmlformats.org/officeDocument/2006/relationships/webSettings" Target="webSettings.xml"/><Relationship Id="rId9" Type="http://schemas.openxmlformats.org/officeDocument/2006/relationships/hyperlink" Target="http://www.risknet.ch"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3825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Duden Korrektor</dc:creator>
  <cp:keywords/>
  <dc:description/>
  <cp:lastModifiedBy>Duden Korrektor</cp:lastModifiedBy>
  <cp:revision>1</cp:revision>
  <dcterms:created xsi:type="dcterms:W3CDTF">2018-10-12T15:24:00Z</dcterms:created>
  <dcterms:modified xsi:type="dcterms:W3CDTF">2018-10-12T15:26:00Z</dcterms:modified>
</cp:coreProperties>
</file>