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FB" w:rsidRDefault="00E766FB" w:rsidP="00E766FB">
      <w:pPr>
        <w:rPr>
          <w:rFonts w:ascii="Verdana" w:hAnsi="Verdana"/>
          <w:sz w:val="20"/>
          <w:szCs w:val="20"/>
        </w:rPr>
      </w:pPr>
    </w:p>
    <w:p w:rsidR="00E766FB" w:rsidRDefault="00E766FB" w:rsidP="00E766FB">
      <w:pPr>
        <w:rPr>
          <w:rFonts w:ascii="Verdana" w:hAnsi="Verdana"/>
          <w:sz w:val="20"/>
          <w:szCs w:val="20"/>
        </w:rPr>
      </w:pPr>
    </w:p>
    <w:p w:rsidR="00E766FB" w:rsidRPr="001207CA" w:rsidRDefault="00E766FB" w:rsidP="00E766FB">
      <w:pPr>
        <w:rPr>
          <w:rFonts w:ascii="Verdana" w:hAnsi="Verdana"/>
          <w:sz w:val="20"/>
          <w:szCs w:val="20"/>
        </w:rPr>
      </w:pPr>
      <w:r w:rsidRPr="001207CA">
        <w:rPr>
          <w:rFonts w:ascii="Verdana" w:hAnsi="Verdana"/>
          <w:sz w:val="20"/>
          <w:szCs w:val="20"/>
        </w:rPr>
        <w:t>Pressemitteilung</w:t>
      </w:r>
    </w:p>
    <w:p w:rsidR="00E766FB" w:rsidRPr="001207CA" w:rsidRDefault="00E766FB" w:rsidP="00E766FB">
      <w:pPr>
        <w:rPr>
          <w:rFonts w:ascii="Verdana" w:hAnsi="Verdana"/>
          <w:b/>
        </w:rPr>
      </w:pPr>
      <w:proofErr w:type="spellStart"/>
      <w:r w:rsidRPr="001207CA">
        <w:rPr>
          <w:rFonts w:ascii="Verdana" w:hAnsi="Verdana"/>
          <w:b/>
        </w:rPr>
        <w:t>RiskNET</w:t>
      </w:r>
      <w:proofErr w:type="spellEnd"/>
      <w:r w:rsidRPr="001207CA">
        <w:rPr>
          <w:rFonts w:ascii="Verdana" w:hAnsi="Verdana"/>
          <w:b/>
        </w:rPr>
        <w:t xml:space="preserve"> </w:t>
      </w:r>
      <w:proofErr w:type="spellStart"/>
      <w:r w:rsidRPr="001207CA">
        <w:rPr>
          <w:rFonts w:ascii="Verdana" w:hAnsi="Verdana"/>
          <w:b/>
        </w:rPr>
        <w:t>Summit</w:t>
      </w:r>
      <w:proofErr w:type="spellEnd"/>
      <w:r w:rsidRPr="001207CA">
        <w:rPr>
          <w:rFonts w:ascii="Verdana" w:hAnsi="Verdana"/>
          <w:b/>
        </w:rPr>
        <w:t xml:space="preserve"> 2015</w:t>
      </w:r>
    </w:p>
    <w:p w:rsidR="00E766FB" w:rsidRPr="008C3D26" w:rsidRDefault="00E766FB" w:rsidP="00E766FB">
      <w:pPr>
        <w:rPr>
          <w:rFonts w:ascii="Verdana" w:hAnsi="Verdana"/>
          <w:b/>
          <w:sz w:val="26"/>
          <w:szCs w:val="26"/>
        </w:rPr>
      </w:pPr>
      <w:r>
        <w:rPr>
          <w:rFonts w:ascii="Verdana" w:hAnsi="Verdana" w:cs="Arial"/>
          <w:b/>
          <w:bCs/>
          <w:sz w:val="26"/>
          <w:szCs w:val="26"/>
        </w:rPr>
        <w:t>Die</w:t>
      </w:r>
      <w:r w:rsidRPr="008C3D26">
        <w:rPr>
          <w:rFonts w:ascii="Verdana" w:hAnsi="Verdana" w:cs="Arial"/>
          <w:b/>
          <w:bCs/>
          <w:sz w:val="26"/>
          <w:szCs w:val="26"/>
        </w:rPr>
        <w:t xml:space="preserve"> Welt „ohne Weltordnung“</w:t>
      </w:r>
      <w:r>
        <w:rPr>
          <w:rFonts w:ascii="Verdana" w:hAnsi="Verdana" w:cs="Arial"/>
          <w:b/>
          <w:bCs/>
          <w:sz w:val="26"/>
          <w:szCs w:val="26"/>
        </w:rPr>
        <w:t xml:space="preserve"> und weitere</w:t>
      </w:r>
      <w:r w:rsidRPr="008C3D26">
        <w:rPr>
          <w:rFonts w:ascii="Verdana" w:hAnsi="Verdana" w:cs="Arial"/>
          <w:b/>
          <w:bCs/>
          <w:sz w:val="26"/>
          <w:szCs w:val="26"/>
        </w:rPr>
        <w:t xml:space="preserve"> Risiken</w:t>
      </w:r>
      <w:r w:rsidRPr="008C3D26">
        <w:rPr>
          <w:rFonts w:ascii="Verdana" w:hAnsi="Verdana"/>
          <w:b/>
          <w:sz w:val="26"/>
          <w:szCs w:val="26"/>
        </w:rPr>
        <w:t xml:space="preserve"> </w:t>
      </w:r>
    </w:p>
    <w:p w:rsidR="00E766FB" w:rsidRPr="00D75F1A" w:rsidRDefault="00E766FB" w:rsidP="00E766FB">
      <w:pPr>
        <w:rPr>
          <w:rFonts w:ascii="Verdana" w:hAnsi="Verdana"/>
          <w:sz w:val="20"/>
          <w:szCs w:val="20"/>
        </w:rPr>
      </w:pPr>
      <w:r w:rsidRPr="00D75F1A">
        <w:rPr>
          <w:rFonts w:ascii="Verdana" w:hAnsi="Verdana"/>
          <w:sz w:val="20"/>
          <w:szCs w:val="20"/>
        </w:rPr>
        <w:t xml:space="preserve">München, </w:t>
      </w:r>
      <w:r w:rsidR="009A5788">
        <w:rPr>
          <w:rFonts w:ascii="Verdana" w:hAnsi="Verdana"/>
          <w:sz w:val="20"/>
          <w:szCs w:val="20"/>
        </w:rPr>
        <w:t>30</w:t>
      </w:r>
      <w:r w:rsidRPr="00D75F1A">
        <w:rPr>
          <w:rFonts w:ascii="Verdana" w:hAnsi="Verdana"/>
          <w:sz w:val="20"/>
          <w:szCs w:val="20"/>
        </w:rPr>
        <w:t xml:space="preserve">. </w:t>
      </w:r>
      <w:r>
        <w:rPr>
          <w:rFonts w:ascii="Verdana" w:hAnsi="Verdana"/>
          <w:sz w:val="20"/>
          <w:szCs w:val="20"/>
        </w:rPr>
        <w:t>Juli</w:t>
      </w:r>
      <w:r w:rsidRPr="00D75F1A">
        <w:rPr>
          <w:rFonts w:ascii="Verdana" w:hAnsi="Verdana"/>
          <w:sz w:val="20"/>
          <w:szCs w:val="20"/>
        </w:rPr>
        <w:t xml:space="preserve"> 2015 </w:t>
      </w:r>
    </w:p>
    <w:p w:rsidR="00E766FB" w:rsidRPr="005237D0" w:rsidRDefault="00E766FB" w:rsidP="00E766FB">
      <w:pPr>
        <w:pBdr>
          <w:top w:val="single" w:sz="4" w:space="1" w:color="auto"/>
          <w:left w:val="single" w:sz="4" w:space="4" w:color="auto"/>
          <w:bottom w:val="single" w:sz="4" w:space="1" w:color="auto"/>
          <w:right w:val="single" w:sz="4" w:space="4" w:color="auto"/>
        </w:pBdr>
        <w:rPr>
          <w:rFonts w:ascii="Verdana" w:hAnsi="Verdana"/>
          <w:b/>
          <w:sz w:val="20"/>
          <w:szCs w:val="20"/>
        </w:rPr>
      </w:pPr>
      <w:r w:rsidRPr="005237D0">
        <w:rPr>
          <w:rFonts w:ascii="Verdana" w:hAnsi="Verdana"/>
          <w:b/>
          <w:sz w:val="20"/>
          <w:szCs w:val="20"/>
        </w:rPr>
        <w:t xml:space="preserve">Als das führende deutschsprachige Kompetenzzentrum zu den Themen Risikomanagement, Corporate </w:t>
      </w:r>
      <w:proofErr w:type="spellStart"/>
      <w:r w:rsidRPr="005237D0">
        <w:rPr>
          <w:rFonts w:ascii="Verdana" w:hAnsi="Verdana"/>
          <w:b/>
          <w:sz w:val="20"/>
          <w:szCs w:val="20"/>
        </w:rPr>
        <w:t>Governance</w:t>
      </w:r>
      <w:proofErr w:type="spellEnd"/>
      <w:r w:rsidRPr="005237D0">
        <w:rPr>
          <w:rFonts w:ascii="Verdana" w:hAnsi="Verdana"/>
          <w:b/>
          <w:sz w:val="20"/>
          <w:szCs w:val="20"/>
        </w:rPr>
        <w:t xml:space="preserve"> und Compliance veranstaltet </w:t>
      </w:r>
      <w:proofErr w:type="spellStart"/>
      <w:r w:rsidRPr="005237D0">
        <w:rPr>
          <w:rFonts w:ascii="Verdana" w:hAnsi="Verdana"/>
          <w:b/>
          <w:sz w:val="20"/>
          <w:szCs w:val="20"/>
        </w:rPr>
        <w:t>RiskNET</w:t>
      </w:r>
      <w:proofErr w:type="spellEnd"/>
      <w:r w:rsidRPr="005237D0">
        <w:rPr>
          <w:rFonts w:ascii="Verdana" w:hAnsi="Verdana"/>
          <w:b/>
          <w:sz w:val="20"/>
          <w:szCs w:val="20"/>
        </w:rPr>
        <w:t xml:space="preserve"> am 14. und 15. Oktober 2015 den </w:t>
      </w:r>
      <w:proofErr w:type="spellStart"/>
      <w:r w:rsidRPr="005237D0">
        <w:rPr>
          <w:rFonts w:ascii="Verdana" w:hAnsi="Verdana"/>
          <w:b/>
          <w:sz w:val="20"/>
          <w:szCs w:val="20"/>
        </w:rPr>
        <w:t>RiskNET</w:t>
      </w:r>
      <w:proofErr w:type="spellEnd"/>
      <w:r w:rsidRPr="005237D0">
        <w:rPr>
          <w:rFonts w:ascii="Verdana" w:hAnsi="Verdana"/>
          <w:b/>
          <w:sz w:val="20"/>
          <w:szCs w:val="20"/>
        </w:rPr>
        <w:t xml:space="preserve"> </w:t>
      </w:r>
      <w:proofErr w:type="spellStart"/>
      <w:r w:rsidRPr="005237D0">
        <w:rPr>
          <w:rFonts w:ascii="Verdana" w:hAnsi="Verdana"/>
          <w:b/>
          <w:sz w:val="20"/>
          <w:szCs w:val="20"/>
        </w:rPr>
        <w:t>Summit</w:t>
      </w:r>
      <w:proofErr w:type="spellEnd"/>
      <w:r w:rsidRPr="005237D0">
        <w:rPr>
          <w:rFonts w:ascii="Verdana" w:hAnsi="Verdana"/>
          <w:b/>
          <w:sz w:val="20"/>
          <w:szCs w:val="20"/>
        </w:rPr>
        <w:t xml:space="preserve"> in Ismaning bei München. Im Mittelpunkt stehen </w:t>
      </w:r>
      <w:r>
        <w:rPr>
          <w:rFonts w:ascii="Verdana" w:hAnsi="Verdana"/>
          <w:b/>
          <w:sz w:val="20"/>
          <w:szCs w:val="20"/>
        </w:rPr>
        <w:t xml:space="preserve">unter anderem Fragestellungen zu </w:t>
      </w:r>
      <w:r w:rsidRPr="005237D0">
        <w:rPr>
          <w:rFonts w:ascii="Verdana" w:hAnsi="Verdana"/>
          <w:b/>
          <w:sz w:val="20"/>
          <w:szCs w:val="20"/>
        </w:rPr>
        <w:t>geopolitische</w:t>
      </w:r>
      <w:r>
        <w:rPr>
          <w:rFonts w:ascii="Verdana" w:hAnsi="Verdana"/>
          <w:b/>
          <w:sz w:val="20"/>
          <w:szCs w:val="20"/>
        </w:rPr>
        <w:t>n</w:t>
      </w:r>
      <w:r w:rsidRPr="005237D0">
        <w:rPr>
          <w:rFonts w:ascii="Verdana" w:hAnsi="Verdana"/>
          <w:b/>
          <w:sz w:val="20"/>
          <w:szCs w:val="20"/>
        </w:rPr>
        <w:t xml:space="preserve"> Risiken und Cybergefahren sowie Haftungs- und Compliance-Risiken. </w:t>
      </w:r>
      <w:r>
        <w:rPr>
          <w:rFonts w:ascii="Verdana" w:hAnsi="Verdana"/>
          <w:b/>
          <w:sz w:val="20"/>
          <w:szCs w:val="20"/>
        </w:rPr>
        <w:t>Beantwortet von</w:t>
      </w:r>
      <w:r w:rsidRPr="005237D0">
        <w:rPr>
          <w:rFonts w:ascii="Verdana" w:hAnsi="Verdana"/>
          <w:b/>
          <w:sz w:val="20"/>
          <w:szCs w:val="20"/>
        </w:rPr>
        <w:t xml:space="preserve"> Experten für Experten – praxisnah</w:t>
      </w:r>
      <w:r>
        <w:rPr>
          <w:rFonts w:ascii="Verdana" w:hAnsi="Verdana"/>
          <w:b/>
          <w:sz w:val="20"/>
          <w:szCs w:val="20"/>
        </w:rPr>
        <w:t>, interdisziplinär</w:t>
      </w:r>
      <w:r w:rsidRPr="005237D0">
        <w:rPr>
          <w:rFonts w:ascii="Verdana" w:hAnsi="Verdana"/>
          <w:b/>
          <w:sz w:val="20"/>
          <w:szCs w:val="20"/>
        </w:rPr>
        <w:t xml:space="preserve"> und </w:t>
      </w:r>
      <w:r>
        <w:rPr>
          <w:rFonts w:ascii="Verdana" w:hAnsi="Verdana"/>
          <w:b/>
          <w:sz w:val="20"/>
          <w:szCs w:val="20"/>
        </w:rPr>
        <w:t>i</w:t>
      </w:r>
      <w:r w:rsidRPr="005237D0">
        <w:rPr>
          <w:rFonts w:ascii="Verdana" w:hAnsi="Verdana"/>
          <w:b/>
          <w:sz w:val="20"/>
          <w:szCs w:val="20"/>
        </w:rPr>
        <w:t>mpulsgebend.</w:t>
      </w:r>
    </w:p>
    <w:p w:rsidR="00E766FB" w:rsidRPr="00F73370" w:rsidRDefault="00E766FB" w:rsidP="00E766FB">
      <w:pPr>
        <w:rPr>
          <w:rFonts w:ascii="Verdana" w:hAnsi="Verdana"/>
          <w:sz w:val="20"/>
          <w:szCs w:val="20"/>
        </w:rPr>
      </w:pPr>
      <w:r w:rsidRPr="00BF2F6C">
        <w:rPr>
          <w:rFonts w:ascii="Verdana" w:hAnsi="Verdana"/>
          <w:sz w:val="20"/>
          <w:szCs w:val="20"/>
        </w:rPr>
        <w:t>21,5 Millionen betroffene Bürger aufgrund eines Cyber</w:t>
      </w:r>
      <w:r>
        <w:rPr>
          <w:rFonts w:ascii="Verdana" w:hAnsi="Verdana"/>
          <w:sz w:val="20"/>
          <w:szCs w:val="20"/>
        </w:rPr>
        <w:t>a</w:t>
      </w:r>
      <w:r w:rsidRPr="00BF2F6C">
        <w:rPr>
          <w:rFonts w:ascii="Verdana" w:hAnsi="Verdana"/>
          <w:sz w:val="20"/>
          <w:szCs w:val="20"/>
        </w:rPr>
        <w:t xml:space="preserve">ngriffs, </w:t>
      </w:r>
      <w:r w:rsidRPr="00BF2F6C">
        <w:rPr>
          <w:rFonts w:ascii="Verdana" w:hAnsi="Verdana" w:cs="Arial"/>
          <w:sz w:val="20"/>
          <w:szCs w:val="20"/>
        </w:rPr>
        <w:t xml:space="preserve">450 Millionen </w:t>
      </w:r>
      <w:r w:rsidRPr="00BF2F6C">
        <w:rPr>
          <w:rFonts w:ascii="Verdana" w:hAnsi="Verdana"/>
          <w:sz w:val="20"/>
          <w:szCs w:val="20"/>
        </w:rPr>
        <w:t xml:space="preserve">US-Dollar Bußgeld wegen illegaler Preisabsprachen oder 220.000 Tote in vier Jahren </w:t>
      </w:r>
      <w:r>
        <w:rPr>
          <w:rFonts w:ascii="Verdana" w:hAnsi="Verdana"/>
          <w:sz w:val="20"/>
          <w:szCs w:val="20"/>
        </w:rPr>
        <w:t>Syrienk</w:t>
      </w:r>
      <w:r w:rsidRPr="00BF2F6C">
        <w:rPr>
          <w:rFonts w:ascii="Verdana" w:hAnsi="Verdana"/>
          <w:sz w:val="20"/>
          <w:szCs w:val="20"/>
        </w:rPr>
        <w:t xml:space="preserve">rieg. </w:t>
      </w:r>
      <w:r>
        <w:rPr>
          <w:rFonts w:ascii="Verdana" w:hAnsi="Verdana"/>
          <w:sz w:val="20"/>
          <w:szCs w:val="20"/>
        </w:rPr>
        <w:t>Nackte</w:t>
      </w:r>
      <w:r w:rsidRPr="00BF2F6C">
        <w:rPr>
          <w:rFonts w:ascii="Verdana" w:hAnsi="Verdana"/>
          <w:sz w:val="20"/>
          <w:szCs w:val="20"/>
        </w:rPr>
        <w:t xml:space="preserve"> Zahlen</w:t>
      </w:r>
      <w:r>
        <w:rPr>
          <w:rFonts w:ascii="Verdana" w:hAnsi="Verdana"/>
          <w:sz w:val="20"/>
          <w:szCs w:val="20"/>
        </w:rPr>
        <w:t xml:space="preserve">, die einen kleinen und zugleich breiten Ausschnitt über die Gefahren in unserer modernen, eng vernetzten Business- und geopolitischen Welt vermitteln. Und die Risikolandkarte </w:t>
      </w:r>
      <w:r w:rsidRPr="00F73370">
        <w:rPr>
          <w:rFonts w:ascii="Verdana" w:hAnsi="Verdana"/>
          <w:sz w:val="20"/>
          <w:szCs w:val="20"/>
        </w:rPr>
        <w:t>wird größer</w:t>
      </w:r>
      <w:r>
        <w:rPr>
          <w:rFonts w:ascii="Verdana" w:hAnsi="Verdana"/>
          <w:sz w:val="20"/>
          <w:szCs w:val="20"/>
        </w:rPr>
        <w:t xml:space="preserve"> – angefangen bei der</w:t>
      </w:r>
      <w:r w:rsidRPr="00F73370">
        <w:rPr>
          <w:rFonts w:ascii="Verdana" w:hAnsi="Verdana"/>
          <w:sz w:val="20"/>
          <w:szCs w:val="20"/>
        </w:rPr>
        <w:t xml:space="preserve"> </w:t>
      </w:r>
      <w:r>
        <w:rPr>
          <w:rFonts w:ascii="Verdana" w:hAnsi="Verdana" w:cs="Arial"/>
          <w:sz w:val="20"/>
          <w:szCs w:val="20"/>
        </w:rPr>
        <w:t>Cyberkriminalität über Sabotage, Terror und</w:t>
      </w:r>
      <w:r w:rsidRPr="00F73370">
        <w:rPr>
          <w:rFonts w:ascii="Verdana" w:hAnsi="Verdana" w:cs="Arial"/>
          <w:sz w:val="20"/>
          <w:szCs w:val="20"/>
        </w:rPr>
        <w:t xml:space="preserve"> Krieg </w:t>
      </w:r>
      <w:r>
        <w:rPr>
          <w:rFonts w:ascii="Verdana" w:hAnsi="Verdana" w:cs="Arial"/>
          <w:sz w:val="20"/>
          <w:szCs w:val="20"/>
        </w:rPr>
        <w:t>bis zur</w:t>
      </w:r>
      <w:r w:rsidRPr="00F73370">
        <w:rPr>
          <w:rFonts w:ascii="Verdana" w:hAnsi="Verdana" w:cs="Arial"/>
          <w:sz w:val="20"/>
          <w:szCs w:val="20"/>
        </w:rPr>
        <w:t xml:space="preserve"> Vertreibung und Flucht. </w:t>
      </w:r>
      <w:r>
        <w:rPr>
          <w:rFonts w:ascii="Verdana" w:hAnsi="Verdana" w:cs="Arial"/>
          <w:sz w:val="20"/>
          <w:szCs w:val="20"/>
        </w:rPr>
        <w:t xml:space="preserve">Themen, die Politiker, Wissenschaftler und die Wirtschaft gemeinsam bewältigen müssen, interdisziplinär und vorausschauend. Hierzu bildet der kommende </w:t>
      </w:r>
      <w:proofErr w:type="spellStart"/>
      <w:r>
        <w:rPr>
          <w:rFonts w:ascii="Verdana" w:hAnsi="Verdana" w:cs="Arial"/>
          <w:sz w:val="20"/>
          <w:szCs w:val="20"/>
        </w:rPr>
        <w:t>RiskNET</w:t>
      </w:r>
      <w:proofErr w:type="spellEnd"/>
      <w:r>
        <w:rPr>
          <w:rFonts w:ascii="Verdana" w:hAnsi="Verdana" w:cs="Arial"/>
          <w:sz w:val="20"/>
          <w:szCs w:val="20"/>
        </w:rPr>
        <w:t xml:space="preserve"> </w:t>
      </w:r>
      <w:proofErr w:type="spellStart"/>
      <w:r>
        <w:rPr>
          <w:rFonts w:ascii="Verdana" w:hAnsi="Verdana" w:cs="Arial"/>
          <w:sz w:val="20"/>
          <w:szCs w:val="20"/>
        </w:rPr>
        <w:t>Summit</w:t>
      </w:r>
      <w:proofErr w:type="spellEnd"/>
      <w:r>
        <w:rPr>
          <w:rFonts w:ascii="Verdana" w:hAnsi="Verdana" w:cs="Arial"/>
          <w:sz w:val="20"/>
          <w:szCs w:val="20"/>
        </w:rPr>
        <w:t xml:space="preserve"> am 14. und 15. Oktober 2015, München/Ismaning, eine optimale Bühne. </w:t>
      </w:r>
    </w:p>
    <w:p w:rsidR="00E766FB" w:rsidRPr="00F9059D" w:rsidRDefault="00E766FB" w:rsidP="00E766FB">
      <w:pPr>
        <w:rPr>
          <w:rFonts w:ascii="Verdana" w:hAnsi="Verdana" w:cs="Arial"/>
          <w:b/>
          <w:sz w:val="20"/>
          <w:szCs w:val="20"/>
        </w:rPr>
      </w:pPr>
      <w:r w:rsidRPr="00F9059D">
        <w:rPr>
          <w:rFonts w:ascii="Verdana" w:hAnsi="Verdana" w:cs="Arial"/>
          <w:b/>
          <w:sz w:val="20"/>
          <w:szCs w:val="20"/>
        </w:rPr>
        <w:t>Vorha</w:t>
      </w:r>
      <w:r>
        <w:rPr>
          <w:rFonts w:ascii="Verdana" w:hAnsi="Verdana" w:cs="Arial"/>
          <w:b/>
          <w:sz w:val="20"/>
          <w:szCs w:val="20"/>
        </w:rPr>
        <w:t>ng auf für die Welt von heute und morgen</w:t>
      </w:r>
    </w:p>
    <w:p w:rsidR="00E766FB" w:rsidRPr="00D9767E" w:rsidRDefault="00E766FB" w:rsidP="00E766FB">
      <w:pPr>
        <w:rPr>
          <w:rFonts w:ascii="Verdana" w:hAnsi="Verdana" w:cs="Arial"/>
          <w:bCs/>
          <w:sz w:val="20"/>
          <w:szCs w:val="20"/>
        </w:rPr>
      </w:pPr>
      <w:r w:rsidRPr="000973D5">
        <w:rPr>
          <w:rFonts w:ascii="Verdana" w:hAnsi="Verdana" w:cs="Arial"/>
          <w:sz w:val="20"/>
          <w:szCs w:val="20"/>
        </w:rPr>
        <w:t>Dr. Gunther Schmid, renommierter Experte für internationale Sicherheitspolitik und einer der Top</w:t>
      </w:r>
      <w:r>
        <w:rPr>
          <w:rFonts w:ascii="Verdana" w:hAnsi="Verdana" w:cs="Arial"/>
          <w:sz w:val="20"/>
          <w:szCs w:val="20"/>
        </w:rPr>
        <w:t>r</w:t>
      </w:r>
      <w:r w:rsidRPr="000973D5">
        <w:rPr>
          <w:rFonts w:ascii="Verdana" w:hAnsi="Verdana" w:cs="Arial"/>
          <w:sz w:val="20"/>
          <w:szCs w:val="20"/>
        </w:rPr>
        <w:t xml:space="preserve">eferenten des kommenden </w:t>
      </w:r>
      <w:proofErr w:type="spellStart"/>
      <w:r w:rsidRPr="000973D5">
        <w:rPr>
          <w:rFonts w:ascii="Verdana" w:hAnsi="Verdana" w:cs="Arial"/>
          <w:sz w:val="20"/>
          <w:szCs w:val="20"/>
        </w:rPr>
        <w:t>RiskNET</w:t>
      </w:r>
      <w:proofErr w:type="spellEnd"/>
      <w:r w:rsidRPr="000973D5">
        <w:rPr>
          <w:rFonts w:ascii="Verdana" w:hAnsi="Verdana" w:cs="Arial"/>
          <w:sz w:val="20"/>
          <w:szCs w:val="20"/>
        </w:rPr>
        <w:t xml:space="preserve"> </w:t>
      </w:r>
      <w:proofErr w:type="spellStart"/>
      <w:r w:rsidRPr="000973D5">
        <w:rPr>
          <w:rFonts w:ascii="Verdana" w:hAnsi="Verdana" w:cs="Arial"/>
          <w:sz w:val="20"/>
          <w:szCs w:val="20"/>
        </w:rPr>
        <w:t>Summit</w:t>
      </w:r>
      <w:proofErr w:type="spellEnd"/>
      <w:r w:rsidRPr="000973D5">
        <w:rPr>
          <w:rFonts w:ascii="Verdana" w:hAnsi="Verdana" w:cs="Arial"/>
          <w:sz w:val="20"/>
          <w:szCs w:val="20"/>
        </w:rPr>
        <w:t xml:space="preserve">, spricht von </w:t>
      </w:r>
      <w:r w:rsidRPr="000973D5">
        <w:rPr>
          <w:rFonts w:ascii="Verdana" w:hAnsi="Verdana" w:cs="Arial"/>
          <w:bCs/>
          <w:sz w:val="20"/>
          <w:szCs w:val="20"/>
        </w:rPr>
        <w:t xml:space="preserve">Risiken in einer Welt „ohne Weltordnung“. </w:t>
      </w:r>
      <w:r w:rsidRPr="000973D5">
        <w:rPr>
          <w:rFonts w:ascii="Verdana" w:hAnsi="Verdana"/>
          <w:sz w:val="20"/>
          <w:szCs w:val="20"/>
        </w:rPr>
        <w:t>Schmid beobachtet seit vielen Jahren die geopolitischen Entwicklungen und kommt in seinen Analysen zu dem Schluss, dass internationale Politik nicht mehr berechenbar ist.</w:t>
      </w:r>
      <w:r>
        <w:rPr>
          <w:rFonts w:ascii="Verdana" w:hAnsi="Verdana" w:cs="Arial"/>
          <w:bCs/>
          <w:sz w:val="20"/>
          <w:szCs w:val="20"/>
        </w:rPr>
        <w:t xml:space="preserve"> „Umso wichtiger ist der Gesamtblick auf die Risiken unserer Zeit, und das vorwärtsgewandt, um die Chancen </w:t>
      </w:r>
      <w:r w:rsidRPr="00D9767E">
        <w:rPr>
          <w:rFonts w:ascii="Verdana" w:hAnsi="Verdana" w:cs="Arial"/>
          <w:bCs/>
          <w:sz w:val="20"/>
          <w:szCs w:val="20"/>
        </w:rPr>
        <w:t xml:space="preserve">für eine immer stärker vernetzte und zugleich anfälligere Welt zu wahren“, erklärt Frank </w:t>
      </w:r>
      <w:proofErr w:type="spellStart"/>
      <w:r w:rsidRPr="00D9767E">
        <w:rPr>
          <w:rFonts w:ascii="Verdana" w:hAnsi="Verdana" w:cs="Arial"/>
          <w:bCs/>
          <w:sz w:val="20"/>
          <w:szCs w:val="20"/>
        </w:rPr>
        <w:t>Romeike</w:t>
      </w:r>
      <w:proofErr w:type="spellEnd"/>
      <w:r w:rsidRPr="00D9767E">
        <w:rPr>
          <w:rFonts w:ascii="Verdana" w:hAnsi="Verdana" w:cs="Arial"/>
          <w:bCs/>
          <w:sz w:val="20"/>
          <w:szCs w:val="20"/>
        </w:rPr>
        <w:t xml:space="preserve">, </w:t>
      </w:r>
      <w:r w:rsidRPr="00D9767E">
        <w:rPr>
          <w:rFonts w:ascii="Verdana" w:hAnsi="Verdana"/>
          <w:sz w:val="20"/>
          <w:szCs w:val="20"/>
        </w:rPr>
        <w:t xml:space="preserve">Geschäftsführer von </w:t>
      </w:r>
      <w:proofErr w:type="spellStart"/>
      <w:r w:rsidRPr="00D9767E">
        <w:rPr>
          <w:rFonts w:ascii="Verdana" w:hAnsi="Verdana"/>
          <w:sz w:val="20"/>
          <w:szCs w:val="20"/>
        </w:rPr>
        <w:t>RiskNET</w:t>
      </w:r>
      <w:proofErr w:type="spellEnd"/>
      <w:r w:rsidRPr="00D9767E">
        <w:rPr>
          <w:rFonts w:ascii="Verdana" w:hAnsi="Verdana"/>
          <w:sz w:val="20"/>
          <w:szCs w:val="20"/>
        </w:rPr>
        <w:t xml:space="preserve"> und Initiator des </w:t>
      </w:r>
      <w:proofErr w:type="spellStart"/>
      <w:r w:rsidRPr="00D9767E">
        <w:rPr>
          <w:rFonts w:ascii="Verdana" w:hAnsi="Verdana"/>
          <w:sz w:val="20"/>
          <w:szCs w:val="20"/>
        </w:rPr>
        <w:t>RiskNET</w:t>
      </w:r>
      <w:proofErr w:type="spellEnd"/>
      <w:r w:rsidRPr="00D9767E">
        <w:rPr>
          <w:rFonts w:ascii="Verdana" w:hAnsi="Verdana"/>
          <w:sz w:val="20"/>
          <w:szCs w:val="20"/>
        </w:rPr>
        <w:t xml:space="preserve"> </w:t>
      </w:r>
      <w:proofErr w:type="spellStart"/>
      <w:r w:rsidRPr="00D9767E">
        <w:rPr>
          <w:rFonts w:ascii="Verdana" w:hAnsi="Verdana"/>
          <w:sz w:val="20"/>
          <w:szCs w:val="20"/>
        </w:rPr>
        <w:t>Summit</w:t>
      </w:r>
      <w:proofErr w:type="spellEnd"/>
      <w:r w:rsidRPr="00D9767E">
        <w:rPr>
          <w:rFonts w:ascii="Verdana" w:hAnsi="Verdana"/>
          <w:sz w:val="20"/>
          <w:szCs w:val="20"/>
        </w:rPr>
        <w:t xml:space="preserve">. </w:t>
      </w:r>
      <w:r w:rsidRPr="00D9767E">
        <w:rPr>
          <w:rFonts w:ascii="Verdana" w:hAnsi="Verdana" w:cs="Arial"/>
          <w:bCs/>
          <w:sz w:val="20"/>
          <w:szCs w:val="20"/>
        </w:rPr>
        <w:t xml:space="preserve">In diesem Zuge lohnt ein „Blick auf die globale Risikolandkarte“. Diesen wagt </w:t>
      </w:r>
      <w:r w:rsidRPr="00D9767E">
        <w:rPr>
          <w:rFonts w:ascii="Verdana" w:hAnsi="Verdana" w:cs="Arial"/>
          <w:sz w:val="20"/>
          <w:szCs w:val="20"/>
        </w:rPr>
        <w:t xml:space="preserve">Dr. Martin W. Hüfner, Chief Economist, </w:t>
      </w:r>
      <w:proofErr w:type="spellStart"/>
      <w:r w:rsidRPr="00D9767E">
        <w:rPr>
          <w:rFonts w:ascii="Verdana" w:hAnsi="Verdana" w:cs="Arial"/>
          <w:sz w:val="20"/>
          <w:szCs w:val="20"/>
        </w:rPr>
        <w:t>Assenagon</w:t>
      </w:r>
      <w:proofErr w:type="spellEnd"/>
      <w:r w:rsidRPr="00D9767E">
        <w:rPr>
          <w:rFonts w:ascii="Verdana" w:hAnsi="Verdana" w:cs="Arial"/>
          <w:sz w:val="20"/>
          <w:szCs w:val="20"/>
        </w:rPr>
        <w:t xml:space="preserve"> Asset Management S.A.</w:t>
      </w:r>
      <w:r>
        <w:rPr>
          <w:rFonts w:ascii="Verdana" w:hAnsi="Verdana" w:cs="Arial"/>
          <w:sz w:val="20"/>
          <w:szCs w:val="20"/>
        </w:rPr>
        <w:t>,</w:t>
      </w:r>
      <w:r w:rsidRPr="00D9767E">
        <w:rPr>
          <w:rFonts w:ascii="Verdana" w:hAnsi="Verdana" w:cs="Arial"/>
          <w:sz w:val="20"/>
          <w:szCs w:val="20"/>
        </w:rPr>
        <w:t xml:space="preserve"> in seinem </w:t>
      </w:r>
      <w:proofErr w:type="spellStart"/>
      <w:r w:rsidRPr="00D9767E">
        <w:rPr>
          <w:rFonts w:ascii="Verdana" w:hAnsi="Verdana" w:cs="Arial"/>
          <w:sz w:val="20"/>
          <w:szCs w:val="20"/>
        </w:rPr>
        <w:t>RiskNET</w:t>
      </w:r>
      <w:proofErr w:type="spellEnd"/>
      <w:r w:rsidRPr="00D9767E">
        <w:rPr>
          <w:rFonts w:ascii="Verdana" w:hAnsi="Verdana" w:cs="Arial"/>
          <w:sz w:val="20"/>
          <w:szCs w:val="20"/>
        </w:rPr>
        <w:t>-</w:t>
      </w:r>
      <w:proofErr w:type="spellStart"/>
      <w:r w:rsidRPr="00D9767E">
        <w:rPr>
          <w:rFonts w:ascii="Verdana" w:hAnsi="Verdana" w:cs="Arial"/>
          <w:sz w:val="20"/>
          <w:szCs w:val="20"/>
        </w:rPr>
        <w:t>Summit</w:t>
      </w:r>
      <w:proofErr w:type="spellEnd"/>
      <w:r w:rsidRPr="00D9767E">
        <w:rPr>
          <w:rFonts w:ascii="Verdana" w:hAnsi="Verdana" w:cs="Arial"/>
          <w:sz w:val="20"/>
          <w:szCs w:val="20"/>
        </w:rPr>
        <w:t xml:space="preserve">-Vortrag. </w:t>
      </w:r>
      <w:r w:rsidRPr="0087307A">
        <w:rPr>
          <w:rFonts w:ascii="Verdana" w:hAnsi="Verdana" w:cs="Arial"/>
          <w:sz w:val="20"/>
          <w:szCs w:val="20"/>
        </w:rPr>
        <w:t>Beispielsweise besteht für Hüfner ein Risiko in den Strukturschwächen in einer Reihe von Ländern, wie etwa Brasilien, Russland, Südafrika, China oder der Türkei. „Sie bremsen das Wachstum, das für diese Länder so wichtig ist, und können zu Verwerfungen führen“, so Hüfner.</w:t>
      </w:r>
      <w:r>
        <w:rPr>
          <w:rFonts w:ascii="Verdana" w:hAnsi="Verdana" w:cs="Arial"/>
          <w:sz w:val="20"/>
          <w:szCs w:val="20"/>
        </w:rPr>
        <w:t xml:space="preserve"> </w:t>
      </w:r>
    </w:p>
    <w:p w:rsidR="00E766FB" w:rsidRPr="008C3D26" w:rsidRDefault="00E766FB" w:rsidP="00E766FB">
      <w:pPr>
        <w:rPr>
          <w:rFonts w:ascii="Verdana" w:hAnsi="Verdana" w:cs="Arial"/>
          <w:b/>
          <w:bCs/>
          <w:sz w:val="20"/>
          <w:szCs w:val="20"/>
        </w:rPr>
      </w:pPr>
      <w:r w:rsidRPr="008C3D26">
        <w:rPr>
          <w:rFonts w:ascii="Verdana" w:hAnsi="Verdana" w:cs="Arial"/>
          <w:b/>
          <w:bCs/>
          <w:sz w:val="20"/>
          <w:szCs w:val="20"/>
        </w:rPr>
        <w:lastRenderedPageBreak/>
        <w:t xml:space="preserve">Unterschätzte Cybersicherheit </w:t>
      </w:r>
    </w:p>
    <w:p w:rsidR="00E766FB" w:rsidRPr="008C3D26" w:rsidRDefault="00E766FB" w:rsidP="00E766FB">
      <w:pPr>
        <w:rPr>
          <w:rFonts w:ascii="Verdana" w:hAnsi="Verdana" w:cs="Arial"/>
          <w:bCs/>
          <w:sz w:val="20"/>
          <w:szCs w:val="20"/>
        </w:rPr>
      </w:pPr>
      <w:r w:rsidRPr="005378F8">
        <w:rPr>
          <w:rFonts w:ascii="Verdana" w:hAnsi="Verdana" w:cs="Arial"/>
          <w:bCs/>
          <w:sz w:val="20"/>
          <w:szCs w:val="20"/>
        </w:rPr>
        <w:t>Wie leicht Cyberrisiken unterschätzt werden, zeigt ein Blick in die tägliche Medienberichterstattung mit Pleiten und Pannen in allen Organisationsgröß</w:t>
      </w:r>
      <w:r>
        <w:rPr>
          <w:rFonts w:ascii="Verdana" w:hAnsi="Verdana" w:cs="Arial"/>
          <w:bCs/>
          <w:sz w:val="20"/>
          <w:szCs w:val="20"/>
        </w:rPr>
        <w:t xml:space="preserve">en und quer durch die Branchen. </w:t>
      </w:r>
      <w:r w:rsidRPr="005378F8">
        <w:rPr>
          <w:rFonts w:ascii="Verdana" w:hAnsi="Verdana" w:cs="Arial"/>
          <w:bCs/>
          <w:sz w:val="20"/>
          <w:szCs w:val="20"/>
        </w:rPr>
        <w:t xml:space="preserve">In diesem Zuge wundert es nicht, wenn der </w:t>
      </w:r>
      <w:r w:rsidRPr="005378F8">
        <w:rPr>
          <w:rFonts w:ascii="Verdana" w:hAnsi="Verdana" w:cs="Arial"/>
          <w:sz w:val="20"/>
          <w:szCs w:val="20"/>
        </w:rPr>
        <w:t xml:space="preserve">Digitalverband </w:t>
      </w:r>
      <w:proofErr w:type="spellStart"/>
      <w:r w:rsidRPr="005378F8">
        <w:rPr>
          <w:rFonts w:ascii="Verdana" w:hAnsi="Verdana" w:cs="Arial"/>
          <w:sz w:val="20"/>
          <w:szCs w:val="20"/>
        </w:rPr>
        <w:t>Bitkom</w:t>
      </w:r>
      <w:proofErr w:type="spellEnd"/>
      <w:r w:rsidRPr="005378F8">
        <w:rPr>
          <w:rFonts w:ascii="Verdana" w:hAnsi="Verdana" w:cs="Arial"/>
          <w:sz w:val="20"/>
          <w:szCs w:val="20"/>
        </w:rPr>
        <w:t xml:space="preserve"> im Rahmen einer </w:t>
      </w:r>
      <w:r w:rsidRPr="005378F8">
        <w:rPr>
          <w:rFonts w:ascii="Verdana" w:hAnsi="Verdana"/>
          <w:sz w:val="20"/>
          <w:szCs w:val="20"/>
        </w:rPr>
        <w:t xml:space="preserve">jüngst veröffentlichten Umfrage bestätigt: „Mit 60 Prozent ist eine deutliche Mehrheit der Unternehmen in Deutschland der Meinung, dass sie nicht ausreichend gegen Datendiebstahl, Wirtschaftsspionage oder Sabotageakte geschützt sind.“ Erkenntnis als erster Schritt der Besserung ist an dieser Stelle zu wenig. </w:t>
      </w:r>
      <w:r w:rsidRPr="005378F8">
        <w:rPr>
          <w:rFonts w:ascii="Verdana" w:hAnsi="Verdana"/>
          <w:bCs/>
          <w:sz w:val="20"/>
          <w:szCs w:val="20"/>
        </w:rPr>
        <w:t>„</w:t>
      </w:r>
      <w:proofErr w:type="spellStart"/>
      <w:r w:rsidRPr="005378F8">
        <w:rPr>
          <w:rFonts w:ascii="Verdana" w:hAnsi="Verdana"/>
          <w:bCs/>
          <w:sz w:val="20"/>
          <w:szCs w:val="20"/>
        </w:rPr>
        <w:t>Cybercrime</w:t>
      </w:r>
      <w:proofErr w:type="spellEnd"/>
      <w:r w:rsidRPr="005378F8">
        <w:rPr>
          <w:rFonts w:ascii="Verdana" w:hAnsi="Verdana"/>
          <w:bCs/>
          <w:sz w:val="20"/>
          <w:szCs w:val="20"/>
        </w:rPr>
        <w:t xml:space="preserve">: </w:t>
      </w:r>
      <w:r>
        <w:rPr>
          <w:rFonts w:ascii="Verdana" w:hAnsi="Verdana"/>
          <w:bCs/>
          <w:sz w:val="20"/>
          <w:szCs w:val="20"/>
        </w:rPr>
        <w:t>D</w:t>
      </w:r>
      <w:r w:rsidRPr="005378F8">
        <w:rPr>
          <w:rFonts w:ascii="Verdana" w:hAnsi="Verdana"/>
          <w:bCs/>
          <w:sz w:val="20"/>
          <w:szCs w:val="20"/>
        </w:rPr>
        <w:t xml:space="preserve">as unterschätzte </w:t>
      </w:r>
      <w:r w:rsidRPr="00350BAB">
        <w:rPr>
          <w:rFonts w:ascii="Verdana" w:hAnsi="Verdana"/>
          <w:bCs/>
          <w:sz w:val="20"/>
          <w:szCs w:val="20"/>
        </w:rPr>
        <w:t xml:space="preserve">Risiko“ ist in diesem Kontext ein gutes Stichwort und ein wichtiger Baustein im Rahmen der Vorträge des </w:t>
      </w:r>
      <w:proofErr w:type="spellStart"/>
      <w:r w:rsidRPr="00350BAB">
        <w:rPr>
          <w:rFonts w:ascii="Verdana" w:hAnsi="Verdana"/>
          <w:bCs/>
          <w:sz w:val="20"/>
          <w:szCs w:val="20"/>
        </w:rPr>
        <w:t>RiskNET</w:t>
      </w:r>
      <w:proofErr w:type="spellEnd"/>
      <w:r w:rsidRPr="00350BAB">
        <w:rPr>
          <w:rFonts w:ascii="Verdana" w:hAnsi="Verdana"/>
          <w:bCs/>
          <w:sz w:val="20"/>
          <w:szCs w:val="20"/>
        </w:rPr>
        <w:t xml:space="preserve"> </w:t>
      </w:r>
      <w:proofErr w:type="spellStart"/>
      <w:r w:rsidRPr="00350BAB">
        <w:rPr>
          <w:rFonts w:ascii="Verdana" w:hAnsi="Verdana"/>
          <w:bCs/>
          <w:sz w:val="20"/>
          <w:szCs w:val="20"/>
        </w:rPr>
        <w:t>Summit</w:t>
      </w:r>
      <w:proofErr w:type="spellEnd"/>
      <w:r w:rsidRPr="00350BAB">
        <w:rPr>
          <w:rFonts w:ascii="Verdana" w:hAnsi="Verdana"/>
          <w:bCs/>
          <w:sz w:val="20"/>
          <w:szCs w:val="20"/>
        </w:rPr>
        <w:t xml:space="preserve">. In diese Grundstimmung passt eine 2014 veröffentlichte Meldung des </w:t>
      </w:r>
      <w:r w:rsidRPr="00350BAB">
        <w:rPr>
          <w:rFonts w:ascii="Verdana" w:hAnsi="Verdana"/>
          <w:sz w:val="20"/>
          <w:szCs w:val="20"/>
        </w:rPr>
        <w:t>Gesamtverbands der Deutschen Versicherungswirtschaft e.</w:t>
      </w:r>
      <w:r>
        <w:rPr>
          <w:rFonts w:ascii="Verdana" w:hAnsi="Verdana"/>
          <w:sz w:val="20"/>
          <w:szCs w:val="20"/>
        </w:rPr>
        <w:t> </w:t>
      </w:r>
      <w:r w:rsidRPr="00350BAB">
        <w:rPr>
          <w:rFonts w:ascii="Verdana" w:hAnsi="Verdana"/>
          <w:sz w:val="20"/>
          <w:szCs w:val="20"/>
        </w:rPr>
        <w:t xml:space="preserve">V. (GDV) zu „Cyber-Kriminalität – das unterschätzte Risiko“. Eine der Kernaussagen: „31 Prozent der befragten Unternehmen halten Datenverlust für </w:t>
      </w:r>
      <w:r>
        <w:rPr>
          <w:rFonts w:ascii="Verdana" w:hAnsi="Verdana"/>
          <w:sz w:val="20"/>
          <w:szCs w:val="20"/>
        </w:rPr>
        <w:t xml:space="preserve">ein </w:t>
      </w:r>
      <w:r w:rsidRPr="00350BAB">
        <w:rPr>
          <w:rFonts w:ascii="Verdana" w:hAnsi="Verdana"/>
          <w:sz w:val="20"/>
          <w:szCs w:val="20"/>
        </w:rPr>
        <w:t xml:space="preserve">bedeutendes Risiko, sind aber nicht dagegen versichert.“ </w:t>
      </w:r>
    </w:p>
    <w:p w:rsidR="00E766FB" w:rsidRPr="00180ECD" w:rsidRDefault="00E766FB" w:rsidP="00E766FB">
      <w:pPr>
        <w:rPr>
          <w:rFonts w:ascii="Verdana" w:hAnsi="Verdana"/>
          <w:b/>
          <w:sz w:val="20"/>
          <w:szCs w:val="20"/>
        </w:rPr>
      </w:pPr>
      <w:r>
        <w:rPr>
          <w:rFonts w:ascii="Verdana" w:hAnsi="Verdana"/>
          <w:b/>
          <w:sz w:val="20"/>
          <w:szCs w:val="20"/>
        </w:rPr>
        <w:t xml:space="preserve">Planung, </w:t>
      </w:r>
      <w:r w:rsidRPr="00180ECD">
        <w:rPr>
          <w:rFonts w:ascii="Verdana" w:hAnsi="Verdana"/>
          <w:b/>
          <w:sz w:val="20"/>
          <w:szCs w:val="20"/>
        </w:rPr>
        <w:t>Steuerung</w:t>
      </w:r>
      <w:r>
        <w:rPr>
          <w:rFonts w:ascii="Verdana" w:hAnsi="Verdana"/>
          <w:b/>
          <w:sz w:val="20"/>
          <w:szCs w:val="20"/>
        </w:rPr>
        <w:t xml:space="preserve"> und Compliance </w:t>
      </w:r>
    </w:p>
    <w:p w:rsidR="00E766FB" w:rsidRDefault="00E766FB" w:rsidP="00E766FB">
      <w:pPr>
        <w:rPr>
          <w:rFonts w:ascii="Verdana" w:hAnsi="Verdana" w:cs="Arial"/>
          <w:bCs/>
          <w:sz w:val="20"/>
          <w:szCs w:val="20"/>
        </w:rPr>
      </w:pPr>
      <w:r w:rsidRPr="00696D32">
        <w:rPr>
          <w:rFonts w:ascii="Verdana" w:hAnsi="Verdana"/>
          <w:sz w:val="20"/>
          <w:szCs w:val="20"/>
        </w:rPr>
        <w:t>Allerdings sollte vor der Versicherung gegen potenzielle Cyberris</w:t>
      </w:r>
      <w:r>
        <w:rPr>
          <w:rFonts w:ascii="Verdana" w:hAnsi="Verdana"/>
          <w:sz w:val="20"/>
          <w:szCs w:val="20"/>
        </w:rPr>
        <w:t>i</w:t>
      </w:r>
      <w:r w:rsidRPr="00696D32">
        <w:rPr>
          <w:rFonts w:ascii="Verdana" w:hAnsi="Verdana"/>
          <w:sz w:val="20"/>
          <w:szCs w:val="20"/>
        </w:rPr>
        <w:t xml:space="preserve">ken eine klare Bestandsaufnahme und Planung stehen. Robert Ebel, Leiter Corporate </w:t>
      </w:r>
      <w:proofErr w:type="spellStart"/>
      <w:r w:rsidRPr="00696D32">
        <w:rPr>
          <w:rFonts w:ascii="Verdana" w:hAnsi="Verdana"/>
          <w:sz w:val="20"/>
          <w:szCs w:val="20"/>
        </w:rPr>
        <w:t>Risk</w:t>
      </w:r>
      <w:proofErr w:type="spellEnd"/>
      <w:r w:rsidRPr="00696D32">
        <w:rPr>
          <w:rFonts w:ascii="Verdana" w:hAnsi="Verdana"/>
          <w:sz w:val="20"/>
          <w:szCs w:val="20"/>
        </w:rPr>
        <w:t xml:space="preserve"> &amp; Insurance Management, </w:t>
      </w:r>
      <w:proofErr w:type="spellStart"/>
      <w:r w:rsidRPr="00696D32">
        <w:rPr>
          <w:rFonts w:ascii="Verdana" w:hAnsi="Verdana"/>
          <w:sz w:val="20"/>
          <w:szCs w:val="20"/>
        </w:rPr>
        <w:t>Hoerbiger</w:t>
      </w:r>
      <w:proofErr w:type="spellEnd"/>
      <w:r w:rsidRPr="00696D32">
        <w:rPr>
          <w:rFonts w:ascii="Verdana" w:hAnsi="Verdana"/>
          <w:sz w:val="20"/>
          <w:szCs w:val="20"/>
        </w:rPr>
        <w:t xml:space="preserve"> Holding AG, geht in seinem Vortrag auf das Thema „</w:t>
      </w:r>
      <w:r w:rsidRPr="00696D32">
        <w:rPr>
          <w:rFonts w:ascii="Verdana" w:hAnsi="Verdana"/>
          <w:bCs/>
          <w:sz w:val="20"/>
          <w:szCs w:val="20"/>
        </w:rPr>
        <w:t>Von der Risikobuchhaltung zu einem Planungs- und Steuerungsinstrument“ ein.</w:t>
      </w:r>
      <w:r w:rsidRPr="00696D32">
        <w:rPr>
          <w:rFonts w:ascii="Verdana" w:hAnsi="Verdana" w:cs="Arial"/>
          <w:bCs/>
          <w:sz w:val="20"/>
          <w:szCs w:val="20"/>
        </w:rPr>
        <w:t xml:space="preserve"> Ein wichtiger Faktor</w:t>
      </w:r>
      <w:r>
        <w:rPr>
          <w:rFonts w:ascii="Verdana" w:hAnsi="Verdana" w:cs="Arial"/>
          <w:bCs/>
          <w:sz w:val="20"/>
          <w:szCs w:val="20"/>
        </w:rPr>
        <w:t>,</w:t>
      </w:r>
      <w:r w:rsidRPr="00696D32">
        <w:rPr>
          <w:rFonts w:ascii="Verdana" w:hAnsi="Verdana" w:cs="Arial"/>
          <w:bCs/>
          <w:sz w:val="20"/>
          <w:szCs w:val="20"/>
        </w:rPr>
        <w:t xml:space="preserve"> kranken </w:t>
      </w:r>
      <w:r>
        <w:rPr>
          <w:rFonts w:ascii="Verdana" w:hAnsi="Verdana" w:cs="Arial"/>
          <w:bCs/>
          <w:sz w:val="20"/>
          <w:szCs w:val="20"/>
        </w:rPr>
        <w:t xml:space="preserve">doch </w:t>
      </w:r>
      <w:r w:rsidRPr="00696D32">
        <w:rPr>
          <w:rFonts w:ascii="Verdana" w:hAnsi="Verdana" w:cs="Arial"/>
          <w:bCs/>
          <w:sz w:val="20"/>
          <w:szCs w:val="20"/>
        </w:rPr>
        <w:t xml:space="preserve">viele Organisationen gerade an dieser vorausschauenden Sicht. Im Umkehrschluss braucht es </w:t>
      </w:r>
      <w:r>
        <w:rPr>
          <w:rFonts w:ascii="Verdana" w:hAnsi="Verdana" w:cs="Arial"/>
          <w:bCs/>
          <w:sz w:val="20"/>
          <w:szCs w:val="20"/>
        </w:rPr>
        <w:t xml:space="preserve">einen Gesamtprozess im Risikomanagement. Gefördert unter anderem durch </w:t>
      </w:r>
      <w:r w:rsidRPr="00696D32">
        <w:rPr>
          <w:rFonts w:ascii="Verdana" w:hAnsi="Verdana" w:cs="Arial"/>
          <w:bCs/>
          <w:sz w:val="20"/>
          <w:szCs w:val="20"/>
        </w:rPr>
        <w:t>den „</w:t>
      </w:r>
      <w:r w:rsidRPr="00696D32">
        <w:rPr>
          <w:rFonts w:ascii="Verdana" w:hAnsi="Verdana"/>
          <w:bCs/>
          <w:sz w:val="20"/>
          <w:szCs w:val="20"/>
        </w:rPr>
        <w:t xml:space="preserve">Einsatz quantitativer Methoden im Risikomanagement“, auf die </w:t>
      </w:r>
      <w:r w:rsidRPr="00696D32">
        <w:rPr>
          <w:rFonts w:ascii="Verdana" w:hAnsi="Verdana"/>
          <w:sz w:val="20"/>
          <w:szCs w:val="20"/>
        </w:rPr>
        <w:t xml:space="preserve">Dr. Karsten Prause, Leiter Risikocontrolling SWM </w:t>
      </w:r>
      <w:r>
        <w:rPr>
          <w:rFonts w:ascii="Verdana" w:hAnsi="Verdana"/>
          <w:sz w:val="20"/>
          <w:szCs w:val="20"/>
        </w:rPr>
        <w:t>–</w:t>
      </w:r>
      <w:r w:rsidRPr="00696D32">
        <w:rPr>
          <w:rFonts w:ascii="Verdana" w:hAnsi="Verdana"/>
          <w:sz w:val="20"/>
          <w:szCs w:val="20"/>
        </w:rPr>
        <w:t xml:space="preserve"> Stadtwerke München, im Rahmen des </w:t>
      </w:r>
      <w:proofErr w:type="spellStart"/>
      <w:r w:rsidRPr="00696D32">
        <w:rPr>
          <w:rFonts w:ascii="Verdana" w:hAnsi="Verdana"/>
          <w:sz w:val="20"/>
          <w:szCs w:val="20"/>
        </w:rPr>
        <w:t>RiskNET</w:t>
      </w:r>
      <w:proofErr w:type="spellEnd"/>
      <w:r w:rsidRPr="00696D32">
        <w:rPr>
          <w:rFonts w:ascii="Verdana" w:hAnsi="Verdana"/>
          <w:sz w:val="20"/>
          <w:szCs w:val="20"/>
        </w:rPr>
        <w:t xml:space="preserve"> </w:t>
      </w:r>
      <w:proofErr w:type="spellStart"/>
      <w:r w:rsidRPr="00696D32">
        <w:rPr>
          <w:rFonts w:ascii="Verdana" w:hAnsi="Verdana"/>
          <w:sz w:val="20"/>
          <w:szCs w:val="20"/>
        </w:rPr>
        <w:t>Summit</w:t>
      </w:r>
      <w:proofErr w:type="spellEnd"/>
      <w:r w:rsidRPr="00696D32">
        <w:rPr>
          <w:rFonts w:ascii="Verdana" w:hAnsi="Verdana"/>
          <w:sz w:val="20"/>
          <w:szCs w:val="20"/>
        </w:rPr>
        <w:t xml:space="preserve"> eingeht. </w:t>
      </w:r>
      <w:r>
        <w:rPr>
          <w:rFonts w:ascii="Verdana" w:hAnsi="Verdana" w:cs="Arial"/>
          <w:bCs/>
          <w:sz w:val="20"/>
          <w:szCs w:val="20"/>
        </w:rPr>
        <w:t>„Unternehmen, die sich einem solchen Vorgehen verschließen, müssen mit</w:t>
      </w:r>
      <w:r w:rsidRPr="00696D32">
        <w:rPr>
          <w:rFonts w:ascii="Verdana" w:hAnsi="Verdana" w:cs="Arial"/>
          <w:bCs/>
          <w:sz w:val="20"/>
          <w:szCs w:val="20"/>
        </w:rPr>
        <w:t xml:space="preserve"> unklare</w:t>
      </w:r>
      <w:r>
        <w:rPr>
          <w:rFonts w:ascii="Verdana" w:hAnsi="Verdana" w:cs="Arial"/>
          <w:bCs/>
          <w:sz w:val="20"/>
          <w:szCs w:val="20"/>
        </w:rPr>
        <w:t>n</w:t>
      </w:r>
      <w:r w:rsidRPr="00696D32">
        <w:rPr>
          <w:rFonts w:ascii="Verdana" w:hAnsi="Verdana" w:cs="Arial"/>
          <w:bCs/>
          <w:sz w:val="20"/>
          <w:szCs w:val="20"/>
        </w:rPr>
        <w:t xml:space="preserve"> Prozesse</w:t>
      </w:r>
      <w:r>
        <w:rPr>
          <w:rFonts w:ascii="Verdana" w:hAnsi="Verdana" w:cs="Arial"/>
          <w:bCs/>
          <w:sz w:val="20"/>
          <w:szCs w:val="20"/>
        </w:rPr>
        <w:t>n arbeiten</w:t>
      </w:r>
      <w:r w:rsidRPr="00696D32">
        <w:rPr>
          <w:rFonts w:ascii="Verdana" w:hAnsi="Verdana" w:cs="Arial"/>
          <w:bCs/>
          <w:sz w:val="20"/>
          <w:szCs w:val="20"/>
        </w:rPr>
        <w:t xml:space="preserve"> und daraus resultierend </w:t>
      </w:r>
      <w:r>
        <w:rPr>
          <w:rFonts w:ascii="Verdana" w:hAnsi="Verdana" w:cs="Arial"/>
          <w:bCs/>
          <w:sz w:val="20"/>
          <w:szCs w:val="20"/>
        </w:rPr>
        <w:t xml:space="preserve">mit </w:t>
      </w:r>
      <w:r w:rsidRPr="00696D32">
        <w:rPr>
          <w:rFonts w:ascii="Verdana" w:hAnsi="Verdana" w:cs="Arial"/>
          <w:bCs/>
          <w:sz w:val="20"/>
          <w:szCs w:val="20"/>
        </w:rPr>
        <w:t>eine</w:t>
      </w:r>
      <w:r>
        <w:rPr>
          <w:rFonts w:ascii="Verdana" w:hAnsi="Verdana" w:cs="Arial"/>
          <w:bCs/>
          <w:sz w:val="20"/>
          <w:szCs w:val="20"/>
        </w:rPr>
        <w:t>r</w:t>
      </w:r>
      <w:r w:rsidRPr="00696D32">
        <w:rPr>
          <w:rFonts w:ascii="Verdana" w:hAnsi="Verdana" w:cs="Arial"/>
          <w:bCs/>
          <w:sz w:val="20"/>
          <w:szCs w:val="20"/>
        </w:rPr>
        <w:t xml:space="preserve"> mangelnde</w:t>
      </w:r>
      <w:r>
        <w:rPr>
          <w:rFonts w:ascii="Verdana" w:hAnsi="Verdana" w:cs="Arial"/>
          <w:bCs/>
          <w:sz w:val="20"/>
          <w:szCs w:val="20"/>
        </w:rPr>
        <w:t>n</w:t>
      </w:r>
      <w:r w:rsidRPr="00696D32">
        <w:rPr>
          <w:rFonts w:ascii="Verdana" w:hAnsi="Verdana" w:cs="Arial"/>
          <w:bCs/>
          <w:sz w:val="20"/>
          <w:szCs w:val="20"/>
        </w:rPr>
        <w:t xml:space="preserve"> Planungs- und Handlungssicherheit</w:t>
      </w:r>
      <w:r>
        <w:rPr>
          <w:rFonts w:ascii="Verdana" w:hAnsi="Verdana" w:cs="Arial"/>
          <w:bCs/>
          <w:sz w:val="20"/>
          <w:szCs w:val="20"/>
        </w:rPr>
        <w:t xml:space="preserve">“, weiß Risikomanagementexperte </w:t>
      </w:r>
      <w:proofErr w:type="spellStart"/>
      <w:r>
        <w:rPr>
          <w:rFonts w:ascii="Verdana" w:hAnsi="Verdana" w:cs="Arial"/>
          <w:bCs/>
          <w:sz w:val="20"/>
          <w:szCs w:val="20"/>
        </w:rPr>
        <w:t>Romeike</w:t>
      </w:r>
      <w:proofErr w:type="spellEnd"/>
      <w:r>
        <w:rPr>
          <w:rFonts w:ascii="Verdana" w:hAnsi="Verdana" w:cs="Arial"/>
          <w:bCs/>
          <w:sz w:val="20"/>
          <w:szCs w:val="20"/>
        </w:rPr>
        <w:t xml:space="preserve"> aus vielen Projekten.</w:t>
      </w:r>
    </w:p>
    <w:p w:rsidR="00E766FB" w:rsidRPr="00696D32" w:rsidRDefault="00E766FB" w:rsidP="00E766FB">
      <w:pPr>
        <w:rPr>
          <w:rFonts w:ascii="Verdana" w:hAnsi="Verdana" w:cs="Arial"/>
          <w:bCs/>
          <w:sz w:val="20"/>
          <w:szCs w:val="20"/>
        </w:rPr>
      </w:pPr>
      <w:r w:rsidRPr="00696D32">
        <w:rPr>
          <w:rFonts w:ascii="Verdana" w:hAnsi="Verdana" w:cs="Arial"/>
          <w:bCs/>
          <w:sz w:val="20"/>
          <w:szCs w:val="20"/>
        </w:rPr>
        <w:t xml:space="preserve">Dem tritt </w:t>
      </w:r>
      <w:proofErr w:type="spellStart"/>
      <w:r w:rsidRPr="00696D32">
        <w:rPr>
          <w:rFonts w:ascii="Verdana" w:hAnsi="Verdana" w:cs="Arial"/>
          <w:bCs/>
          <w:sz w:val="20"/>
          <w:szCs w:val="20"/>
        </w:rPr>
        <w:t>Hoerbiger</w:t>
      </w:r>
      <w:proofErr w:type="spellEnd"/>
      <w:r w:rsidRPr="00696D32">
        <w:rPr>
          <w:rFonts w:ascii="Verdana" w:hAnsi="Verdana" w:cs="Arial"/>
          <w:bCs/>
          <w:sz w:val="20"/>
          <w:szCs w:val="20"/>
        </w:rPr>
        <w:t xml:space="preserve"> beispielsweise mit einem „Verhaltens</w:t>
      </w:r>
      <w:r>
        <w:rPr>
          <w:rFonts w:ascii="Verdana" w:hAnsi="Verdana" w:cs="Arial"/>
          <w:bCs/>
          <w:sz w:val="20"/>
          <w:szCs w:val="20"/>
        </w:rPr>
        <w:t>k</w:t>
      </w:r>
      <w:r w:rsidRPr="00696D32">
        <w:rPr>
          <w:rFonts w:ascii="Verdana" w:hAnsi="Verdana" w:cs="Arial"/>
          <w:bCs/>
          <w:sz w:val="20"/>
          <w:szCs w:val="20"/>
        </w:rPr>
        <w:t xml:space="preserve">odex“ und der Verpflichtung zu „Integrität und Compliance“ entgegen. Apropos Compliance: </w:t>
      </w:r>
      <w:r w:rsidRPr="00696D32">
        <w:rPr>
          <w:rFonts w:ascii="Verdana" w:hAnsi="Verdana"/>
          <w:sz w:val="20"/>
          <w:szCs w:val="20"/>
        </w:rPr>
        <w:t xml:space="preserve">Jan Hansen, Head </w:t>
      </w:r>
      <w:proofErr w:type="spellStart"/>
      <w:r w:rsidRPr="00696D32">
        <w:rPr>
          <w:rFonts w:ascii="Verdana" w:hAnsi="Verdana"/>
          <w:sz w:val="20"/>
          <w:szCs w:val="20"/>
        </w:rPr>
        <w:t>of</w:t>
      </w:r>
      <w:proofErr w:type="spellEnd"/>
      <w:r w:rsidRPr="00696D32">
        <w:rPr>
          <w:rFonts w:ascii="Verdana" w:hAnsi="Verdana"/>
          <w:sz w:val="20"/>
          <w:szCs w:val="20"/>
        </w:rPr>
        <w:t xml:space="preserve"> Compliance </w:t>
      </w:r>
      <w:proofErr w:type="spellStart"/>
      <w:r w:rsidRPr="00696D32">
        <w:rPr>
          <w:rFonts w:ascii="Verdana" w:hAnsi="Verdana"/>
          <w:sz w:val="20"/>
          <w:szCs w:val="20"/>
        </w:rPr>
        <w:t>Strategy</w:t>
      </w:r>
      <w:proofErr w:type="spellEnd"/>
      <w:r w:rsidRPr="00696D32">
        <w:rPr>
          <w:rFonts w:ascii="Verdana" w:hAnsi="Verdana"/>
          <w:sz w:val="20"/>
          <w:szCs w:val="20"/>
        </w:rPr>
        <w:t xml:space="preserve"> &amp; </w:t>
      </w:r>
      <w:proofErr w:type="spellStart"/>
      <w:r w:rsidRPr="00696D32">
        <w:rPr>
          <w:rFonts w:ascii="Verdana" w:hAnsi="Verdana"/>
          <w:sz w:val="20"/>
          <w:szCs w:val="20"/>
        </w:rPr>
        <w:t>Risk</w:t>
      </w:r>
      <w:proofErr w:type="spellEnd"/>
      <w:r w:rsidRPr="00696D32">
        <w:rPr>
          <w:rFonts w:ascii="Verdana" w:hAnsi="Verdana"/>
          <w:sz w:val="20"/>
          <w:szCs w:val="20"/>
        </w:rPr>
        <w:t xml:space="preserve">, SIEMENS AG, stellt in seinem </w:t>
      </w:r>
      <w:r w:rsidRPr="00696D32">
        <w:rPr>
          <w:rFonts w:ascii="Verdana" w:hAnsi="Verdana" w:cs="Arial"/>
          <w:bCs/>
          <w:sz w:val="20"/>
          <w:szCs w:val="20"/>
        </w:rPr>
        <w:t xml:space="preserve">Vortrag die </w:t>
      </w:r>
      <w:r w:rsidRPr="00696D32">
        <w:rPr>
          <w:rFonts w:ascii="Verdana" w:hAnsi="Verdana"/>
          <w:sz w:val="20"/>
          <w:szCs w:val="20"/>
        </w:rPr>
        <w:t>„</w:t>
      </w:r>
      <w:r w:rsidRPr="00696D32">
        <w:rPr>
          <w:rFonts w:ascii="Verdana" w:hAnsi="Verdana"/>
          <w:bCs/>
          <w:sz w:val="20"/>
          <w:szCs w:val="20"/>
        </w:rPr>
        <w:t xml:space="preserve">Compliance-Risikoanalyse in der Praxis“ vor. </w:t>
      </w:r>
    </w:p>
    <w:p w:rsidR="00E766FB" w:rsidRDefault="00E766FB" w:rsidP="00E766FB">
      <w:pPr>
        <w:rPr>
          <w:rFonts w:ascii="Verdana" w:hAnsi="Verdana"/>
          <w:sz w:val="20"/>
          <w:szCs w:val="20"/>
        </w:rPr>
      </w:pPr>
      <w:r w:rsidRPr="005237D0">
        <w:rPr>
          <w:rFonts w:ascii="Verdana" w:hAnsi="Verdana"/>
          <w:sz w:val="20"/>
          <w:szCs w:val="20"/>
        </w:rPr>
        <w:t xml:space="preserve">Im Rahmen des </w:t>
      </w:r>
      <w:proofErr w:type="spellStart"/>
      <w:r w:rsidRPr="005237D0">
        <w:rPr>
          <w:rFonts w:ascii="Verdana" w:hAnsi="Verdana"/>
          <w:sz w:val="20"/>
          <w:szCs w:val="20"/>
        </w:rPr>
        <w:t>RiskNET</w:t>
      </w:r>
      <w:proofErr w:type="spellEnd"/>
      <w:r w:rsidRPr="005237D0">
        <w:rPr>
          <w:rFonts w:ascii="Verdana" w:hAnsi="Verdana"/>
          <w:sz w:val="20"/>
          <w:szCs w:val="20"/>
        </w:rPr>
        <w:t xml:space="preserve"> </w:t>
      </w:r>
      <w:proofErr w:type="spellStart"/>
      <w:r w:rsidRPr="005237D0">
        <w:rPr>
          <w:rFonts w:ascii="Verdana" w:hAnsi="Verdana"/>
          <w:sz w:val="20"/>
          <w:szCs w:val="20"/>
        </w:rPr>
        <w:t>Summit</w:t>
      </w:r>
      <w:proofErr w:type="spellEnd"/>
      <w:r w:rsidRPr="005237D0">
        <w:rPr>
          <w:rFonts w:ascii="Verdana" w:hAnsi="Verdana"/>
          <w:sz w:val="20"/>
          <w:szCs w:val="20"/>
        </w:rPr>
        <w:t xml:space="preserve"> werden unterschiedliche Facetten und Sichtweisen aus der Welt des Risikomanagements praxisnah</w:t>
      </w:r>
      <w:r>
        <w:rPr>
          <w:rFonts w:ascii="Verdana" w:hAnsi="Verdana"/>
          <w:sz w:val="20"/>
          <w:szCs w:val="20"/>
        </w:rPr>
        <w:t xml:space="preserve"> und interdisziplinär </w:t>
      </w:r>
      <w:r w:rsidRPr="005237D0">
        <w:rPr>
          <w:rFonts w:ascii="Verdana" w:hAnsi="Verdana"/>
          <w:sz w:val="20"/>
          <w:szCs w:val="20"/>
        </w:rPr>
        <w:t xml:space="preserve">dargestellt – von Experten für Experten. Damit bildet die Veranstaltung ein wichtiges Datum im Kalender für Risiko-, </w:t>
      </w:r>
      <w:proofErr w:type="spellStart"/>
      <w:r w:rsidRPr="005237D0">
        <w:rPr>
          <w:rFonts w:ascii="Verdana" w:hAnsi="Verdana"/>
          <w:sz w:val="20"/>
          <w:szCs w:val="20"/>
        </w:rPr>
        <w:t>Governance</w:t>
      </w:r>
      <w:proofErr w:type="spellEnd"/>
      <w:r w:rsidRPr="005237D0">
        <w:rPr>
          <w:rFonts w:ascii="Verdana" w:hAnsi="Verdana"/>
          <w:sz w:val="20"/>
          <w:szCs w:val="20"/>
        </w:rPr>
        <w:t xml:space="preserve">- und Compliance-Verantwortliche im gesamten deutschsprachigen Raum. Frank </w:t>
      </w:r>
      <w:proofErr w:type="spellStart"/>
      <w:r w:rsidRPr="005237D0">
        <w:rPr>
          <w:rFonts w:ascii="Verdana" w:hAnsi="Verdana"/>
          <w:sz w:val="20"/>
          <w:szCs w:val="20"/>
        </w:rPr>
        <w:t>Romeike</w:t>
      </w:r>
      <w:proofErr w:type="spellEnd"/>
      <w:r w:rsidRPr="005237D0">
        <w:rPr>
          <w:rFonts w:ascii="Verdana" w:hAnsi="Verdana"/>
          <w:sz w:val="20"/>
          <w:szCs w:val="20"/>
        </w:rPr>
        <w:t xml:space="preserve">: „Von geopolitischen Risiken über Cybergefahren bis zu Haftungs- und Compliance-Risiken bieten wir eine Fülle an aktuellen Themen.“ </w:t>
      </w:r>
    </w:p>
    <w:p w:rsidR="00E766FB" w:rsidRDefault="00E766FB" w:rsidP="00E766FB">
      <w:pPr>
        <w:rPr>
          <w:rFonts w:ascii="Verdana" w:hAnsi="Verdana"/>
          <w:sz w:val="20"/>
          <w:szCs w:val="20"/>
        </w:rPr>
      </w:pPr>
      <w:r w:rsidRPr="005237D0">
        <w:rPr>
          <w:rFonts w:ascii="Verdana" w:hAnsi="Verdana"/>
          <w:sz w:val="20"/>
          <w:szCs w:val="20"/>
        </w:rPr>
        <w:lastRenderedPageBreak/>
        <w:t xml:space="preserve">Und er resümiert: „Im Mittelpunkt der 2-tägigen Veranstaltung stehen Arbeitsweisen, Praxistipps und Impulse von </w:t>
      </w:r>
      <w:r>
        <w:rPr>
          <w:rFonts w:ascii="Verdana" w:hAnsi="Verdana"/>
          <w:sz w:val="20"/>
          <w:szCs w:val="20"/>
        </w:rPr>
        <w:t>Experten</w:t>
      </w:r>
      <w:r w:rsidRPr="005237D0">
        <w:rPr>
          <w:rFonts w:ascii="Verdana" w:hAnsi="Verdana"/>
          <w:sz w:val="20"/>
          <w:szCs w:val="20"/>
        </w:rPr>
        <w:t xml:space="preserve"> aus unterschiedlichen Disziplinen.“</w:t>
      </w:r>
      <w:bookmarkStart w:id="0" w:name="_GoBack"/>
      <w:bookmarkEnd w:id="0"/>
    </w:p>
    <w:p w:rsidR="00E766FB" w:rsidRPr="00D75F1A" w:rsidRDefault="00E766FB" w:rsidP="00E766FB">
      <w:pPr>
        <w:rPr>
          <w:rFonts w:ascii="Verdana" w:hAnsi="Verdana"/>
          <w:sz w:val="20"/>
          <w:szCs w:val="20"/>
        </w:rPr>
      </w:pPr>
      <w:r w:rsidRPr="00D75F1A">
        <w:rPr>
          <w:rFonts w:ascii="Verdana" w:hAnsi="Verdana"/>
          <w:sz w:val="20"/>
          <w:szCs w:val="20"/>
        </w:rPr>
        <w:t xml:space="preserve">Weitere Informationen zum </w:t>
      </w:r>
      <w:proofErr w:type="spellStart"/>
      <w:r w:rsidRPr="00D75F1A">
        <w:rPr>
          <w:rFonts w:ascii="Verdana" w:hAnsi="Verdana"/>
          <w:sz w:val="20"/>
          <w:szCs w:val="20"/>
        </w:rPr>
        <w:t>RiskNET</w:t>
      </w:r>
      <w:proofErr w:type="spellEnd"/>
      <w:r w:rsidRPr="00D75F1A">
        <w:rPr>
          <w:rFonts w:ascii="Verdana" w:hAnsi="Verdana"/>
          <w:sz w:val="20"/>
          <w:szCs w:val="20"/>
        </w:rPr>
        <w:t xml:space="preserve"> </w:t>
      </w:r>
      <w:proofErr w:type="spellStart"/>
      <w:r w:rsidRPr="00D75F1A">
        <w:rPr>
          <w:rFonts w:ascii="Verdana" w:hAnsi="Verdana"/>
          <w:sz w:val="20"/>
          <w:szCs w:val="20"/>
        </w:rPr>
        <w:t>Summit</w:t>
      </w:r>
      <w:proofErr w:type="spellEnd"/>
      <w:r w:rsidRPr="00D75F1A">
        <w:rPr>
          <w:rFonts w:ascii="Verdana" w:hAnsi="Verdana"/>
          <w:sz w:val="20"/>
          <w:szCs w:val="20"/>
        </w:rPr>
        <w:t xml:space="preserve"> 2015 finden Interessenten unter: </w:t>
      </w:r>
      <w:hyperlink r:id="rId5" w:history="1">
        <w:r w:rsidRPr="00D75F1A">
          <w:rPr>
            <w:rStyle w:val="Hyperlink"/>
            <w:rFonts w:ascii="Verdana" w:hAnsi="Verdana"/>
            <w:sz w:val="20"/>
            <w:szCs w:val="20"/>
          </w:rPr>
          <w:t>http://summit.risknet.de</w:t>
        </w:r>
      </w:hyperlink>
      <w:r w:rsidRPr="00D75F1A">
        <w:rPr>
          <w:rFonts w:ascii="Verdana" w:hAnsi="Verdana"/>
          <w:sz w:val="20"/>
          <w:szCs w:val="20"/>
        </w:rPr>
        <w:t xml:space="preserve"> </w:t>
      </w:r>
    </w:p>
    <w:p w:rsidR="00E766FB" w:rsidRPr="00D75F1A" w:rsidRDefault="00E766FB" w:rsidP="00E766FB">
      <w:pPr>
        <w:rPr>
          <w:rFonts w:ascii="Verdana" w:hAnsi="Verdana"/>
          <w:b/>
          <w:sz w:val="20"/>
          <w:szCs w:val="20"/>
        </w:rPr>
      </w:pPr>
    </w:p>
    <w:p w:rsidR="00E766FB" w:rsidRPr="00D75F1A" w:rsidRDefault="00E766FB" w:rsidP="00E766FB">
      <w:pPr>
        <w:rPr>
          <w:rFonts w:ascii="Verdana" w:hAnsi="Verdana"/>
          <w:b/>
          <w:sz w:val="20"/>
          <w:szCs w:val="20"/>
        </w:rPr>
      </w:pPr>
      <w:proofErr w:type="spellStart"/>
      <w:r w:rsidRPr="00D75F1A">
        <w:rPr>
          <w:rFonts w:ascii="Verdana" w:hAnsi="Verdana"/>
          <w:b/>
          <w:sz w:val="20"/>
          <w:szCs w:val="20"/>
        </w:rPr>
        <w:t>RiskNET</w:t>
      </w:r>
      <w:proofErr w:type="spellEnd"/>
      <w:r w:rsidRPr="00D75F1A">
        <w:rPr>
          <w:rFonts w:ascii="Verdana" w:hAnsi="Verdana"/>
          <w:b/>
          <w:sz w:val="20"/>
          <w:szCs w:val="20"/>
        </w:rPr>
        <w:t xml:space="preserve"> – The </w:t>
      </w:r>
      <w:proofErr w:type="spellStart"/>
      <w:r w:rsidRPr="00D75F1A">
        <w:rPr>
          <w:rFonts w:ascii="Verdana" w:hAnsi="Verdana"/>
          <w:b/>
          <w:sz w:val="20"/>
          <w:szCs w:val="20"/>
        </w:rPr>
        <w:t>Risk</w:t>
      </w:r>
      <w:proofErr w:type="spellEnd"/>
      <w:r w:rsidRPr="00D75F1A">
        <w:rPr>
          <w:rFonts w:ascii="Verdana" w:hAnsi="Verdana"/>
          <w:b/>
          <w:sz w:val="20"/>
          <w:szCs w:val="20"/>
        </w:rPr>
        <w:t xml:space="preserve"> Management Network</w:t>
      </w:r>
    </w:p>
    <w:p w:rsidR="00E766FB" w:rsidRPr="00D75F1A" w:rsidRDefault="00E766FB" w:rsidP="00E766FB">
      <w:pPr>
        <w:rPr>
          <w:rFonts w:ascii="Verdana" w:hAnsi="Verdana"/>
          <w:sz w:val="20"/>
          <w:szCs w:val="20"/>
        </w:rPr>
      </w:pPr>
      <w:r w:rsidRPr="00D75F1A">
        <w:rPr>
          <w:rFonts w:ascii="Verdana" w:hAnsi="Verdana"/>
          <w:sz w:val="20"/>
          <w:szCs w:val="20"/>
        </w:rPr>
        <w:t xml:space="preserve">Die </w:t>
      </w:r>
      <w:proofErr w:type="spellStart"/>
      <w:r w:rsidRPr="00D75F1A">
        <w:rPr>
          <w:rFonts w:ascii="Verdana" w:hAnsi="Verdana"/>
          <w:sz w:val="20"/>
          <w:szCs w:val="20"/>
        </w:rPr>
        <w:t>RiskNET</w:t>
      </w:r>
      <w:proofErr w:type="spellEnd"/>
      <w:r w:rsidRPr="00D75F1A">
        <w:rPr>
          <w:rFonts w:ascii="Verdana" w:hAnsi="Verdana"/>
          <w:sz w:val="20"/>
          <w:szCs w:val="20"/>
        </w:rPr>
        <w:t xml:space="preserve"> GmbH ist das führende</w:t>
      </w:r>
      <w:r>
        <w:rPr>
          <w:rFonts w:ascii="Verdana" w:hAnsi="Verdana"/>
          <w:sz w:val="20"/>
          <w:szCs w:val="20"/>
        </w:rPr>
        <w:t>,</w:t>
      </w:r>
      <w:r w:rsidRPr="00D75F1A">
        <w:rPr>
          <w:rFonts w:ascii="Verdana" w:hAnsi="Verdana"/>
          <w:sz w:val="20"/>
          <w:szCs w:val="20"/>
        </w:rPr>
        <w:t xml:space="preserve"> unabhängige</w:t>
      </w:r>
      <w:r>
        <w:rPr>
          <w:rFonts w:ascii="Verdana" w:hAnsi="Verdana"/>
          <w:sz w:val="20"/>
          <w:szCs w:val="20"/>
        </w:rPr>
        <w:t>,</w:t>
      </w:r>
      <w:r w:rsidRPr="00D75F1A">
        <w:rPr>
          <w:rFonts w:ascii="Verdana" w:hAnsi="Verdana"/>
          <w:sz w:val="20"/>
          <w:szCs w:val="20"/>
        </w:rPr>
        <w:t xml:space="preserve"> deutschsprachige Kompetenzportal und der Wissenspool, auf dem sich seit über 17 Jahren die Führungs- und Wissenselite aus Risikomanagement, Corporate </w:t>
      </w:r>
      <w:proofErr w:type="spellStart"/>
      <w:r w:rsidRPr="00D75F1A">
        <w:rPr>
          <w:rFonts w:ascii="Verdana" w:hAnsi="Verdana"/>
          <w:sz w:val="20"/>
          <w:szCs w:val="20"/>
        </w:rPr>
        <w:t>Governance</w:t>
      </w:r>
      <w:proofErr w:type="spellEnd"/>
      <w:r w:rsidRPr="00D75F1A">
        <w:rPr>
          <w:rFonts w:ascii="Verdana" w:hAnsi="Verdana"/>
          <w:sz w:val="20"/>
          <w:szCs w:val="20"/>
        </w:rPr>
        <w:t xml:space="preserve"> und Compliance vernetzt. Mehr als 2.100.000 Seitenabrufe monatlich machen das von Frank </w:t>
      </w:r>
      <w:proofErr w:type="spellStart"/>
      <w:r w:rsidRPr="00D75F1A">
        <w:rPr>
          <w:rFonts w:ascii="Verdana" w:hAnsi="Verdana"/>
          <w:sz w:val="20"/>
          <w:szCs w:val="20"/>
        </w:rPr>
        <w:t>Romeike</w:t>
      </w:r>
      <w:proofErr w:type="spellEnd"/>
      <w:r w:rsidRPr="00D75F1A">
        <w:rPr>
          <w:rFonts w:ascii="Verdana" w:hAnsi="Verdana"/>
          <w:sz w:val="20"/>
          <w:szCs w:val="20"/>
        </w:rPr>
        <w:t xml:space="preserve"> gegründete </w:t>
      </w:r>
      <w:proofErr w:type="spellStart"/>
      <w:r w:rsidRPr="00D75F1A">
        <w:rPr>
          <w:rFonts w:ascii="Verdana" w:hAnsi="Verdana"/>
          <w:sz w:val="20"/>
          <w:szCs w:val="20"/>
        </w:rPr>
        <w:t>RiskNET</w:t>
      </w:r>
      <w:proofErr w:type="spellEnd"/>
      <w:r w:rsidRPr="00D75F1A">
        <w:rPr>
          <w:rFonts w:ascii="Verdana" w:hAnsi="Verdana"/>
          <w:sz w:val="20"/>
          <w:szCs w:val="20"/>
        </w:rPr>
        <w:t>-Portal zur ersten Anlaufstelle und zeugen von attraktiven Inhalten und einem lebendigen Netzwerk – im gesamten deutschsprachigen Raum.</w:t>
      </w:r>
    </w:p>
    <w:p w:rsidR="00E766FB" w:rsidRPr="00D75F1A" w:rsidRDefault="00E766FB" w:rsidP="00E766FB">
      <w:pPr>
        <w:rPr>
          <w:rFonts w:ascii="Verdana" w:hAnsi="Verdana"/>
          <w:sz w:val="20"/>
          <w:szCs w:val="20"/>
        </w:rPr>
      </w:pPr>
      <w:r w:rsidRPr="00D75F1A">
        <w:rPr>
          <w:rFonts w:ascii="Verdana" w:hAnsi="Verdana"/>
          <w:sz w:val="20"/>
          <w:szCs w:val="20"/>
        </w:rPr>
        <w:t xml:space="preserve">Weitere Informationen unter: </w:t>
      </w:r>
      <w:hyperlink r:id="rId6" w:history="1">
        <w:r w:rsidRPr="00D75F1A">
          <w:rPr>
            <w:rStyle w:val="Hyperlink"/>
            <w:rFonts w:ascii="Verdana" w:hAnsi="Verdana"/>
            <w:sz w:val="20"/>
            <w:szCs w:val="20"/>
          </w:rPr>
          <w:t>www.risknet.de</w:t>
        </w:r>
      </w:hyperlink>
    </w:p>
    <w:p w:rsidR="00E766FB" w:rsidRPr="001207CA" w:rsidRDefault="00E766FB" w:rsidP="00E766FB">
      <w:pPr>
        <w:rPr>
          <w:rFonts w:ascii="Verdana" w:hAnsi="Verdana"/>
          <w:sz w:val="20"/>
          <w:szCs w:val="20"/>
        </w:rPr>
      </w:pPr>
    </w:p>
    <w:p w:rsidR="00E766FB" w:rsidRPr="00D75F1A" w:rsidRDefault="00E766FB" w:rsidP="00E766FB">
      <w:pPr>
        <w:pStyle w:val="Fuzeile"/>
        <w:pBdr>
          <w:top w:val="single" w:sz="4" w:space="1" w:color="auto"/>
          <w:left w:val="single" w:sz="4" w:space="4" w:color="auto"/>
          <w:bottom w:val="single" w:sz="4" w:space="1" w:color="auto"/>
          <w:right w:val="single" w:sz="4" w:space="4" w:color="auto"/>
        </w:pBdr>
        <w:rPr>
          <w:rFonts w:ascii="Verdana" w:hAnsi="Verdana" w:cs="Arial"/>
          <w:b/>
          <w:sz w:val="20"/>
          <w:szCs w:val="20"/>
        </w:rPr>
      </w:pPr>
      <w:r w:rsidRPr="00D75F1A">
        <w:rPr>
          <w:rFonts w:ascii="Verdana" w:hAnsi="Verdana" w:cs="Arial"/>
          <w:b/>
          <w:sz w:val="20"/>
          <w:szCs w:val="20"/>
        </w:rPr>
        <w:t>Ansprechpar</w:t>
      </w:r>
      <w:r>
        <w:rPr>
          <w:rFonts w:ascii="Verdana" w:hAnsi="Verdana" w:cs="Arial"/>
          <w:b/>
          <w:sz w:val="20"/>
          <w:szCs w:val="20"/>
        </w:rPr>
        <w:t>tner für weitere Informationen:</w:t>
      </w:r>
      <w:r w:rsidRPr="00D75F1A">
        <w:rPr>
          <w:rFonts w:ascii="Verdana" w:hAnsi="Verdana" w:cs="Arial"/>
          <w:b/>
          <w:sz w:val="20"/>
          <w:szCs w:val="20"/>
        </w:rPr>
        <w:br/>
      </w:r>
    </w:p>
    <w:p w:rsidR="00E766FB" w:rsidRPr="00D75F1A" w:rsidRDefault="00E766FB" w:rsidP="00E766FB">
      <w:pPr>
        <w:pStyle w:val="Fuzeile"/>
        <w:pBdr>
          <w:top w:val="single" w:sz="4" w:space="1" w:color="auto"/>
          <w:left w:val="single" w:sz="4" w:space="4" w:color="auto"/>
          <w:bottom w:val="single" w:sz="4" w:space="1" w:color="auto"/>
          <w:right w:val="single" w:sz="4" w:space="4" w:color="auto"/>
        </w:pBdr>
        <w:rPr>
          <w:rFonts w:ascii="Verdana" w:hAnsi="Verdana"/>
          <w:sz w:val="20"/>
          <w:szCs w:val="20"/>
        </w:rPr>
      </w:pPr>
      <w:proofErr w:type="spellStart"/>
      <w:r w:rsidRPr="00D75F1A">
        <w:rPr>
          <w:rFonts w:ascii="Verdana" w:hAnsi="Verdana" w:cs="Arial"/>
          <w:sz w:val="20"/>
          <w:szCs w:val="20"/>
        </w:rPr>
        <w:t>RiskNET</w:t>
      </w:r>
      <w:proofErr w:type="spellEnd"/>
      <w:r w:rsidRPr="00D75F1A">
        <w:rPr>
          <w:rFonts w:ascii="Verdana" w:hAnsi="Verdana" w:cs="Arial"/>
          <w:sz w:val="20"/>
          <w:szCs w:val="20"/>
        </w:rPr>
        <w:t xml:space="preserve"> GmbH</w:t>
      </w:r>
      <w:r w:rsidRPr="00D75F1A">
        <w:rPr>
          <w:rFonts w:ascii="Verdana" w:hAnsi="Verdana"/>
          <w:sz w:val="20"/>
          <w:szCs w:val="20"/>
        </w:rPr>
        <w:t xml:space="preserve"> </w:t>
      </w:r>
    </w:p>
    <w:p w:rsidR="00E766FB" w:rsidRPr="00D75F1A" w:rsidRDefault="00E766FB" w:rsidP="00E766FB">
      <w:pPr>
        <w:pBdr>
          <w:top w:val="single" w:sz="4" w:space="1" w:color="auto"/>
          <w:left w:val="single" w:sz="4" w:space="4" w:color="auto"/>
          <w:bottom w:val="single" w:sz="4" w:space="1" w:color="auto"/>
          <w:right w:val="single" w:sz="4" w:space="4" w:color="auto"/>
        </w:pBdr>
        <w:tabs>
          <w:tab w:val="left" w:pos="5670"/>
        </w:tabs>
        <w:rPr>
          <w:rFonts w:ascii="Verdana" w:hAnsi="Verdana" w:cs="Arial"/>
          <w:sz w:val="20"/>
          <w:szCs w:val="20"/>
        </w:rPr>
      </w:pPr>
      <w:r w:rsidRPr="00D75F1A">
        <w:rPr>
          <w:rFonts w:ascii="Verdana" w:hAnsi="Verdana" w:cs="Arial"/>
          <w:sz w:val="20"/>
          <w:szCs w:val="20"/>
        </w:rPr>
        <w:t>Dr. Anette Köcher</w:t>
      </w:r>
      <w:r w:rsidRPr="00D75F1A">
        <w:rPr>
          <w:rFonts w:ascii="Verdana" w:hAnsi="Verdana" w:cs="Arial"/>
          <w:sz w:val="20"/>
          <w:szCs w:val="20"/>
        </w:rPr>
        <w:br/>
        <w:t xml:space="preserve">Telefon: </w:t>
      </w:r>
      <w:r w:rsidRPr="00D75F1A">
        <w:rPr>
          <w:rFonts w:ascii="Verdana" w:hAnsi="Verdana"/>
          <w:color w:val="000000"/>
          <w:sz w:val="20"/>
          <w:szCs w:val="20"/>
          <w:lang w:eastAsia="de-DE"/>
        </w:rPr>
        <w:t>+49 8034 7056-206</w:t>
      </w:r>
      <w:r w:rsidRPr="00D75F1A">
        <w:rPr>
          <w:rFonts w:ascii="Verdana" w:hAnsi="Verdana" w:cs="Arial"/>
          <w:sz w:val="20"/>
          <w:szCs w:val="20"/>
        </w:rPr>
        <w:br/>
        <w:t xml:space="preserve">E-Mail: </w:t>
      </w:r>
      <w:hyperlink r:id="rId7" w:history="1">
        <w:r w:rsidRPr="00D75F1A">
          <w:rPr>
            <w:rStyle w:val="Hyperlink"/>
            <w:rFonts w:ascii="Verdana" w:hAnsi="Verdana" w:cs="Arial"/>
            <w:sz w:val="20"/>
            <w:szCs w:val="20"/>
          </w:rPr>
          <w:t>office</w:t>
        </w:r>
      </w:hyperlink>
      <w:r w:rsidRPr="00D75F1A">
        <w:rPr>
          <w:rStyle w:val="Hyperlink"/>
          <w:rFonts w:ascii="Verdana" w:hAnsi="Verdana" w:cs="Arial"/>
          <w:sz w:val="20"/>
          <w:szCs w:val="20"/>
        </w:rPr>
        <w:t xml:space="preserve">@risknet.de </w:t>
      </w:r>
      <w:r w:rsidRPr="00D75F1A">
        <w:rPr>
          <w:rFonts w:ascii="Verdana" w:hAnsi="Verdana" w:cs="Arial"/>
          <w:sz w:val="20"/>
          <w:szCs w:val="20"/>
        </w:rPr>
        <w:t xml:space="preserve"> </w:t>
      </w:r>
    </w:p>
    <w:p w:rsidR="00E766FB" w:rsidRPr="00D75F1A" w:rsidRDefault="00E766FB" w:rsidP="00E766FB">
      <w:pPr>
        <w:pBdr>
          <w:top w:val="single" w:sz="4" w:space="1" w:color="auto"/>
          <w:left w:val="single" w:sz="4" w:space="4" w:color="auto"/>
          <w:bottom w:val="single" w:sz="4" w:space="1" w:color="auto"/>
          <w:right w:val="single" w:sz="4" w:space="4" w:color="auto"/>
        </w:pBdr>
        <w:tabs>
          <w:tab w:val="left" w:pos="5670"/>
        </w:tabs>
        <w:rPr>
          <w:rFonts w:ascii="Verdana" w:hAnsi="Verdana"/>
          <w:color w:val="000000"/>
          <w:sz w:val="20"/>
          <w:szCs w:val="20"/>
          <w:lang w:eastAsia="de-DE"/>
        </w:rPr>
      </w:pPr>
      <w:r w:rsidRPr="00D75F1A">
        <w:rPr>
          <w:rFonts w:ascii="Verdana" w:hAnsi="Verdana" w:cs="Arial"/>
          <w:sz w:val="20"/>
          <w:szCs w:val="20"/>
        </w:rPr>
        <w:t>Andreas Eicher</w:t>
      </w:r>
      <w:r w:rsidRPr="00D75F1A">
        <w:rPr>
          <w:rFonts w:ascii="Verdana" w:hAnsi="Verdana" w:cs="Arial"/>
          <w:sz w:val="20"/>
          <w:szCs w:val="20"/>
        </w:rPr>
        <w:br/>
        <w:t xml:space="preserve">Mobil: </w:t>
      </w:r>
      <w:r w:rsidRPr="00D75F1A">
        <w:rPr>
          <w:rFonts w:ascii="Verdana" w:hAnsi="Verdana"/>
          <w:color w:val="000000"/>
          <w:sz w:val="20"/>
          <w:szCs w:val="20"/>
          <w:lang w:eastAsia="de-DE"/>
        </w:rPr>
        <w:t>+49 172 6805547</w:t>
      </w:r>
      <w:r w:rsidRPr="00D75F1A">
        <w:rPr>
          <w:rFonts w:ascii="Verdana" w:hAnsi="Verdana"/>
          <w:color w:val="000000"/>
          <w:sz w:val="20"/>
          <w:szCs w:val="20"/>
          <w:lang w:eastAsia="de-DE"/>
        </w:rPr>
        <w:br/>
        <w:t xml:space="preserve">E-Mail: </w:t>
      </w:r>
      <w:hyperlink r:id="rId8" w:history="1">
        <w:r w:rsidRPr="00D75F1A">
          <w:rPr>
            <w:rStyle w:val="Hyperlink"/>
            <w:rFonts w:ascii="Verdana" w:hAnsi="Verdana"/>
            <w:sz w:val="20"/>
            <w:szCs w:val="20"/>
            <w:lang w:eastAsia="de-DE"/>
          </w:rPr>
          <w:t>eicher@risknet.de</w:t>
        </w:r>
      </w:hyperlink>
      <w:r w:rsidRPr="00D75F1A">
        <w:rPr>
          <w:rFonts w:ascii="Verdana" w:hAnsi="Verdana"/>
          <w:color w:val="000000"/>
          <w:sz w:val="20"/>
          <w:szCs w:val="20"/>
          <w:lang w:eastAsia="de-DE"/>
        </w:rPr>
        <w:t xml:space="preserve"> </w:t>
      </w:r>
    </w:p>
    <w:p w:rsidR="00E766FB" w:rsidRDefault="00E766FB" w:rsidP="00E766FB"/>
    <w:p w:rsidR="00E766FB" w:rsidRDefault="00E766FB" w:rsidP="00E766FB"/>
    <w:p w:rsidR="00C82EDE" w:rsidRDefault="00C82EDE"/>
    <w:sectPr w:rsidR="00C82EDE" w:rsidSect="00CF3647">
      <w:footerReference w:type="default" r:id="rId9"/>
      <w:headerReference w:type="first" r:id="rId10"/>
      <w:footerReference w:type="first" r:id="rId11"/>
      <w:pgSz w:w="11906" w:h="16838"/>
      <w:pgMar w:top="1417" w:right="3117" w:bottom="1134"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647" w:rsidRPr="0066082D" w:rsidRDefault="0087307A" w:rsidP="00CF3647">
    <w:pPr>
      <w:pStyle w:val="Fuzeile"/>
      <w:jc w:val="right"/>
      <w:rPr>
        <w:rFonts w:ascii="Verdana" w:hAnsi="Verdana"/>
        <w:sz w:val="16"/>
        <w:szCs w:val="16"/>
      </w:rPr>
    </w:pPr>
    <w:r w:rsidRPr="0066082D">
      <w:rPr>
        <w:rFonts w:ascii="Verdana" w:hAnsi="Verdana"/>
        <w:sz w:val="16"/>
        <w:szCs w:val="16"/>
      </w:rPr>
      <w:t xml:space="preserve">Seite </w:t>
    </w:r>
    <w:sdt>
      <w:sdtPr>
        <w:rPr>
          <w:rFonts w:ascii="Verdana" w:hAnsi="Verdana"/>
          <w:sz w:val="16"/>
          <w:szCs w:val="16"/>
        </w:rPr>
        <w:id w:val="-1869984737"/>
        <w:docPartObj>
          <w:docPartGallery w:val="Page Numbers (Bottom of Page)"/>
          <w:docPartUnique/>
        </w:docPartObj>
      </w:sdtPr>
      <w:sdtEndPr/>
      <w:sdtContent>
        <w:r w:rsidRPr="0066082D">
          <w:rPr>
            <w:rFonts w:ascii="Verdana" w:hAnsi="Verdana"/>
            <w:sz w:val="16"/>
            <w:szCs w:val="16"/>
          </w:rPr>
          <w:fldChar w:fldCharType="begin"/>
        </w:r>
        <w:r w:rsidRPr="0066082D">
          <w:rPr>
            <w:rFonts w:ascii="Verdana" w:hAnsi="Verdana"/>
            <w:sz w:val="16"/>
            <w:szCs w:val="16"/>
          </w:rPr>
          <w:instrText>PAGE   \* MERGEFORMAT</w:instrText>
        </w:r>
        <w:r w:rsidRPr="0066082D">
          <w:rPr>
            <w:rFonts w:ascii="Verdana" w:hAnsi="Verdana"/>
            <w:sz w:val="16"/>
            <w:szCs w:val="16"/>
          </w:rPr>
          <w:fldChar w:fldCharType="separate"/>
        </w:r>
        <w:r>
          <w:rPr>
            <w:rFonts w:ascii="Verdana" w:hAnsi="Verdana"/>
            <w:noProof/>
            <w:sz w:val="16"/>
            <w:szCs w:val="16"/>
          </w:rPr>
          <w:t>2</w:t>
        </w:r>
        <w:r w:rsidRPr="0066082D">
          <w:rPr>
            <w:rFonts w:ascii="Verdana" w:hAnsi="Verdana"/>
            <w:sz w:val="16"/>
            <w:szCs w:val="16"/>
          </w:rPr>
          <w:fldChar w:fldCharType="end"/>
        </w:r>
        <w:r w:rsidRPr="0066082D">
          <w:rPr>
            <w:rFonts w:ascii="Verdana" w:hAnsi="Verdana"/>
            <w:sz w:val="16"/>
            <w:szCs w:val="16"/>
          </w:rPr>
          <w:t>/</w:t>
        </w:r>
        <w:r>
          <w:rPr>
            <w:rFonts w:ascii="Verdana" w:hAnsi="Verdana"/>
            <w:sz w:val="16"/>
            <w:szCs w:val="16"/>
          </w:rPr>
          <w:t>3</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647" w:rsidRPr="0066082D" w:rsidRDefault="0087307A">
    <w:pPr>
      <w:pStyle w:val="Fuzeile"/>
      <w:jc w:val="right"/>
      <w:rPr>
        <w:rFonts w:ascii="Verdana" w:hAnsi="Verdana"/>
        <w:sz w:val="16"/>
        <w:szCs w:val="16"/>
      </w:rPr>
    </w:pPr>
    <w:r w:rsidRPr="0066082D">
      <w:rPr>
        <w:rFonts w:ascii="Verdana" w:hAnsi="Verdana"/>
        <w:sz w:val="16"/>
        <w:szCs w:val="16"/>
      </w:rPr>
      <w:t xml:space="preserve">Seite </w:t>
    </w:r>
    <w:sdt>
      <w:sdtPr>
        <w:rPr>
          <w:rFonts w:ascii="Verdana" w:hAnsi="Verdana"/>
          <w:sz w:val="16"/>
          <w:szCs w:val="16"/>
        </w:rPr>
        <w:id w:val="413213201"/>
        <w:docPartObj>
          <w:docPartGallery w:val="Page Numbers (Bottom of Page)"/>
          <w:docPartUnique/>
        </w:docPartObj>
      </w:sdtPr>
      <w:sdtEndPr/>
      <w:sdtContent>
        <w:r w:rsidRPr="0066082D">
          <w:rPr>
            <w:rFonts w:ascii="Verdana" w:hAnsi="Verdana"/>
            <w:sz w:val="16"/>
            <w:szCs w:val="16"/>
          </w:rPr>
          <w:fldChar w:fldCharType="begin"/>
        </w:r>
        <w:r w:rsidRPr="0066082D">
          <w:rPr>
            <w:rFonts w:ascii="Verdana" w:hAnsi="Verdana"/>
            <w:sz w:val="16"/>
            <w:szCs w:val="16"/>
          </w:rPr>
          <w:instrText>PAGE   \* MERGEFORMAT</w:instrText>
        </w:r>
        <w:r w:rsidRPr="0066082D">
          <w:rPr>
            <w:rFonts w:ascii="Verdana" w:hAnsi="Verdana"/>
            <w:sz w:val="16"/>
            <w:szCs w:val="16"/>
          </w:rPr>
          <w:fldChar w:fldCharType="separate"/>
        </w:r>
        <w:r>
          <w:rPr>
            <w:rFonts w:ascii="Verdana" w:hAnsi="Verdana"/>
            <w:noProof/>
            <w:sz w:val="16"/>
            <w:szCs w:val="16"/>
          </w:rPr>
          <w:t>1</w:t>
        </w:r>
        <w:r w:rsidRPr="0066082D">
          <w:rPr>
            <w:rFonts w:ascii="Verdana" w:hAnsi="Verdana"/>
            <w:sz w:val="16"/>
            <w:szCs w:val="16"/>
          </w:rPr>
          <w:fldChar w:fldCharType="end"/>
        </w:r>
        <w:r w:rsidRPr="0066082D">
          <w:rPr>
            <w:rFonts w:ascii="Verdana" w:hAnsi="Verdana"/>
            <w:sz w:val="16"/>
            <w:szCs w:val="16"/>
          </w:rPr>
          <w:t>/</w:t>
        </w:r>
        <w:r>
          <w:rPr>
            <w:rFonts w:ascii="Verdana" w:hAnsi="Verdana"/>
            <w:sz w:val="16"/>
            <w:szCs w:val="16"/>
          </w:rPr>
          <w:t>3</w:t>
        </w:r>
      </w:sdtContent>
    </w:sdt>
  </w:p>
  <w:p w:rsidR="00CF3647" w:rsidRDefault="0087307A">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647" w:rsidRDefault="0087307A" w:rsidP="00CF3647">
    <w:pPr>
      <w:pStyle w:val="Kopfzeile"/>
      <w:tabs>
        <w:tab w:val="clear" w:pos="4536"/>
        <w:tab w:val="clear" w:pos="9072"/>
        <w:tab w:val="left" w:pos="1958"/>
      </w:tabs>
      <w:jc w:val="right"/>
    </w:pPr>
    <w:r>
      <w:tab/>
    </w:r>
    <w:r>
      <w:rPr>
        <w:noProof/>
        <w:lang w:eastAsia="de-DE"/>
      </w:rPr>
      <w:drawing>
        <wp:inline distT="0" distB="0" distL="0" distR="0" wp14:anchorId="42C13D0F" wp14:editId="0A504058">
          <wp:extent cx="2257735" cy="6115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RiskNET-GmbH-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2311" cy="6128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FB"/>
    <w:rsid w:val="000032D5"/>
    <w:rsid w:val="00004132"/>
    <w:rsid w:val="00004EA3"/>
    <w:rsid w:val="00006FAE"/>
    <w:rsid w:val="00007B21"/>
    <w:rsid w:val="00011934"/>
    <w:rsid w:val="00012191"/>
    <w:rsid w:val="0001234F"/>
    <w:rsid w:val="00013311"/>
    <w:rsid w:val="000168D7"/>
    <w:rsid w:val="0002185B"/>
    <w:rsid w:val="00021911"/>
    <w:rsid w:val="00021945"/>
    <w:rsid w:val="0002582F"/>
    <w:rsid w:val="00025924"/>
    <w:rsid w:val="00027210"/>
    <w:rsid w:val="00032807"/>
    <w:rsid w:val="000343A8"/>
    <w:rsid w:val="000350A7"/>
    <w:rsid w:val="0003549C"/>
    <w:rsid w:val="00036B61"/>
    <w:rsid w:val="00036F36"/>
    <w:rsid w:val="00037CCD"/>
    <w:rsid w:val="00040D1A"/>
    <w:rsid w:val="000427C2"/>
    <w:rsid w:val="00042AF3"/>
    <w:rsid w:val="00043761"/>
    <w:rsid w:val="00043DE9"/>
    <w:rsid w:val="000444F3"/>
    <w:rsid w:val="000446EB"/>
    <w:rsid w:val="00044FFC"/>
    <w:rsid w:val="0004563E"/>
    <w:rsid w:val="000467D1"/>
    <w:rsid w:val="000474C5"/>
    <w:rsid w:val="0005132E"/>
    <w:rsid w:val="00051BBB"/>
    <w:rsid w:val="00051F65"/>
    <w:rsid w:val="00053F00"/>
    <w:rsid w:val="00057214"/>
    <w:rsid w:val="00060E3B"/>
    <w:rsid w:val="0006249F"/>
    <w:rsid w:val="000644B1"/>
    <w:rsid w:val="0006555A"/>
    <w:rsid w:val="00065A46"/>
    <w:rsid w:val="00067AE7"/>
    <w:rsid w:val="00072747"/>
    <w:rsid w:val="00073C45"/>
    <w:rsid w:val="00075136"/>
    <w:rsid w:val="00075682"/>
    <w:rsid w:val="0007682F"/>
    <w:rsid w:val="00076909"/>
    <w:rsid w:val="00081DD4"/>
    <w:rsid w:val="00083516"/>
    <w:rsid w:val="00084D2B"/>
    <w:rsid w:val="00091889"/>
    <w:rsid w:val="00092DA1"/>
    <w:rsid w:val="00093B72"/>
    <w:rsid w:val="00095910"/>
    <w:rsid w:val="00097C14"/>
    <w:rsid w:val="000A1CBD"/>
    <w:rsid w:val="000A4652"/>
    <w:rsid w:val="000A7003"/>
    <w:rsid w:val="000B03B0"/>
    <w:rsid w:val="000B0CA8"/>
    <w:rsid w:val="000B22EB"/>
    <w:rsid w:val="000B5303"/>
    <w:rsid w:val="000B6A4B"/>
    <w:rsid w:val="000C2F66"/>
    <w:rsid w:val="000C32E4"/>
    <w:rsid w:val="000C6E14"/>
    <w:rsid w:val="000C7D5C"/>
    <w:rsid w:val="000D0631"/>
    <w:rsid w:val="000D13F8"/>
    <w:rsid w:val="000D3D7E"/>
    <w:rsid w:val="000D5D84"/>
    <w:rsid w:val="000D7555"/>
    <w:rsid w:val="000D7725"/>
    <w:rsid w:val="000D7C51"/>
    <w:rsid w:val="000E22AE"/>
    <w:rsid w:val="000E58FA"/>
    <w:rsid w:val="000E6066"/>
    <w:rsid w:val="000F0DEA"/>
    <w:rsid w:val="000F1F70"/>
    <w:rsid w:val="000F2BA9"/>
    <w:rsid w:val="000F345D"/>
    <w:rsid w:val="000F3BB5"/>
    <w:rsid w:val="000F3BF6"/>
    <w:rsid w:val="000F5745"/>
    <w:rsid w:val="000F607A"/>
    <w:rsid w:val="000F7A67"/>
    <w:rsid w:val="000F7BF1"/>
    <w:rsid w:val="000F7E76"/>
    <w:rsid w:val="00100923"/>
    <w:rsid w:val="001046AF"/>
    <w:rsid w:val="001060E9"/>
    <w:rsid w:val="00106D5C"/>
    <w:rsid w:val="0010748F"/>
    <w:rsid w:val="0010754F"/>
    <w:rsid w:val="001101DC"/>
    <w:rsid w:val="00110207"/>
    <w:rsid w:val="00112365"/>
    <w:rsid w:val="001127C2"/>
    <w:rsid w:val="00112814"/>
    <w:rsid w:val="001135DC"/>
    <w:rsid w:val="00113868"/>
    <w:rsid w:val="00114613"/>
    <w:rsid w:val="001155F1"/>
    <w:rsid w:val="001162CF"/>
    <w:rsid w:val="00122A46"/>
    <w:rsid w:val="00125D75"/>
    <w:rsid w:val="00132D9B"/>
    <w:rsid w:val="00135FF2"/>
    <w:rsid w:val="00136159"/>
    <w:rsid w:val="00136C98"/>
    <w:rsid w:val="001374A6"/>
    <w:rsid w:val="0014181D"/>
    <w:rsid w:val="001428B4"/>
    <w:rsid w:val="00143934"/>
    <w:rsid w:val="00144C11"/>
    <w:rsid w:val="0014538D"/>
    <w:rsid w:val="00146C50"/>
    <w:rsid w:val="00150746"/>
    <w:rsid w:val="00150CE8"/>
    <w:rsid w:val="00154F6E"/>
    <w:rsid w:val="00157546"/>
    <w:rsid w:val="00157956"/>
    <w:rsid w:val="00160929"/>
    <w:rsid w:val="00161377"/>
    <w:rsid w:val="00161F3C"/>
    <w:rsid w:val="001635E0"/>
    <w:rsid w:val="00164DA9"/>
    <w:rsid w:val="00171E51"/>
    <w:rsid w:val="001725B1"/>
    <w:rsid w:val="0017548F"/>
    <w:rsid w:val="00175C61"/>
    <w:rsid w:val="0017602F"/>
    <w:rsid w:val="001762DC"/>
    <w:rsid w:val="00177982"/>
    <w:rsid w:val="001825D9"/>
    <w:rsid w:val="0018472C"/>
    <w:rsid w:val="001861FA"/>
    <w:rsid w:val="00187FC6"/>
    <w:rsid w:val="001908CA"/>
    <w:rsid w:val="00191565"/>
    <w:rsid w:val="0019289D"/>
    <w:rsid w:val="00195E57"/>
    <w:rsid w:val="001979BC"/>
    <w:rsid w:val="001A1468"/>
    <w:rsid w:val="001A307B"/>
    <w:rsid w:val="001A4AA2"/>
    <w:rsid w:val="001A6B26"/>
    <w:rsid w:val="001A7437"/>
    <w:rsid w:val="001A7538"/>
    <w:rsid w:val="001B2E2F"/>
    <w:rsid w:val="001B2FF1"/>
    <w:rsid w:val="001B5BE9"/>
    <w:rsid w:val="001B6F3F"/>
    <w:rsid w:val="001C0E42"/>
    <w:rsid w:val="001C1220"/>
    <w:rsid w:val="001C2882"/>
    <w:rsid w:val="001C2F24"/>
    <w:rsid w:val="001C7D0B"/>
    <w:rsid w:val="001D0C20"/>
    <w:rsid w:val="001D0C4F"/>
    <w:rsid w:val="001D1EA4"/>
    <w:rsid w:val="001D3FC8"/>
    <w:rsid w:val="001D48C0"/>
    <w:rsid w:val="001D4BE9"/>
    <w:rsid w:val="001D5903"/>
    <w:rsid w:val="001D5BB5"/>
    <w:rsid w:val="001D63F8"/>
    <w:rsid w:val="001E1E09"/>
    <w:rsid w:val="001E201C"/>
    <w:rsid w:val="001E58D5"/>
    <w:rsid w:val="001E60BC"/>
    <w:rsid w:val="001E641F"/>
    <w:rsid w:val="001E7320"/>
    <w:rsid w:val="001E78C0"/>
    <w:rsid w:val="001F02C6"/>
    <w:rsid w:val="001F0AA2"/>
    <w:rsid w:val="001F2019"/>
    <w:rsid w:val="001F267F"/>
    <w:rsid w:val="001F3036"/>
    <w:rsid w:val="001F4F8A"/>
    <w:rsid w:val="001F50E2"/>
    <w:rsid w:val="001F5E71"/>
    <w:rsid w:val="001F7117"/>
    <w:rsid w:val="00202958"/>
    <w:rsid w:val="0020555A"/>
    <w:rsid w:val="00207547"/>
    <w:rsid w:val="0021047C"/>
    <w:rsid w:val="00212BCA"/>
    <w:rsid w:val="002134CF"/>
    <w:rsid w:val="00213FF2"/>
    <w:rsid w:val="0021415D"/>
    <w:rsid w:val="0021571C"/>
    <w:rsid w:val="00216CB3"/>
    <w:rsid w:val="00216FBA"/>
    <w:rsid w:val="0022078A"/>
    <w:rsid w:val="00222B22"/>
    <w:rsid w:val="00224082"/>
    <w:rsid w:val="00224F3B"/>
    <w:rsid w:val="00225713"/>
    <w:rsid w:val="002257BA"/>
    <w:rsid w:val="002324FE"/>
    <w:rsid w:val="002326EE"/>
    <w:rsid w:val="0023303E"/>
    <w:rsid w:val="00233FD7"/>
    <w:rsid w:val="00234F95"/>
    <w:rsid w:val="00235FAC"/>
    <w:rsid w:val="002368DF"/>
    <w:rsid w:val="00237140"/>
    <w:rsid w:val="00240365"/>
    <w:rsid w:val="0024412C"/>
    <w:rsid w:val="00244F5D"/>
    <w:rsid w:val="0024628A"/>
    <w:rsid w:val="0024645B"/>
    <w:rsid w:val="00246810"/>
    <w:rsid w:val="00246BDD"/>
    <w:rsid w:val="00247CDB"/>
    <w:rsid w:val="00250116"/>
    <w:rsid w:val="0025028A"/>
    <w:rsid w:val="00250613"/>
    <w:rsid w:val="0025213D"/>
    <w:rsid w:val="00252B77"/>
    <w:rsid w:val="0025335F"/>
    <w:rsid w:val="00253FB7"/>
    <w:rsid w:val="00254F41"/>
    <w:rsid w:val="00255B63"/>
    <w:rsid w:val="00256CD3"/>
    <w:rsid w:val="00257FC1"/>
    <w:rsid w:val="00261941"/>
    <w:rsid w:val="0026357C"/>
    <w:rsid w:val="00264CE3"/>
    <w:rsid w:val="002662E6"/>
    <w:rsid w:val="00270092"/>
    <w:rsid w:val="002739EA"/>
    <w:rsid w:val="00273FC1"/>
    <w:rsid w:val="00274A7A"/>
    <w:rsid w:val="00276820"/>
    <w:rsid w:val="00277FF4"/>
    <w:rsid w:val="002801D3"/>
    <w:rsid w:val="002814B3"/>
    <w:rsid w:val="002834C8"/>
    <w:rsid w:val="00284261"/>
    <w:rsid w:val="002842A1"/>
    <w:rsid w:val="00290E47"/>
    <w:rsid w:val="0029123B"/>
    <w:rsid w:val="0029201E"/>
    <w:rsid w:val="00293769"/>
    <w:rsid w:val="00293B9F"/>
    <w:rsid w:val="002A0838"/>
    <w:rsid w:val="002A0E77"/>
    <w:rsid w:val="002A51C9"/>
    <w:rsid w:val="002A74B0"/>
    <w:rsid w:val="002A7DF2"/>
    <w:rsid w:val="002B1EFF"/>
    <w:rsid w:val="002B59EF"/>
    <w:rsid w:val="002B7107"/>
    <w:rsid w:val="002C1467"/>
    <w:rsid w:val="002C2F9E"/>
    <w:rsid w:val="002C31F3"/>
    <w:rsid w:val="002C4211"/>
    <w:rsid w:val="002C68E9"/>
    <w:rsid w:val="002C7780"/>
    <w:rsid w:val="002D0FC1"/>
    <w:rsid w:val="002D3662"/>
    <w:rsid w:val="002D5C0C"/>
    <w:rsid w:val="002D5F2A"/>
    <w:rsid w:val="002D691C"/>
    <w:rsid w:val="002D6AB2"/>
    <w:rsid w:val="002E16FC"/>
    <w:rsid w:val="002E4DBB"/>
    <w:rsid w:val="002E53BE"/>
    <w:rsid w:val="002E5805"/>
    <w:rsid w:val="002E59FA"/>
    <w:rsid w:val="002E6C76"/>
    <w:rsid w:val="002E73EF"/>
    <w:rsid w:val="002F214D"/>
    <w:rsid w:val="002F3C2D"/>
    <w:rsid w:val="002F512A"/>
    <w:rsid w:val="002F6456"/>
    <w:rsid w:val="002F648D"/>
    <w:rsid w:val="003027A1"/>
    <w:rsid w:val="00302DC3"/>
    <w:rsid w:val="00302FB3"/>
    <w:rsid w:val="00304C31"/>
    <w:rsid w:val="00307469"/>
    <w:rsid w:val="003076CB"/>
    <w:rsid w:val="003105D0"/>
    <w:rsid w:val="0031246D"/>
    <w:rsid w:val="00312542"/>
    <w:rsid w:val="00315794"/>
    <w:rsid w:val="00317C3F"/>
    <w:rsid w:val="00320805"/>
    <w:rsid w:val="00321792"/>
    <w:rsid w:val="0032276A"/>
    <w:rsid w:val="003249DE"/>
    <w:rsid w:val="00330956"/>
    <w:rsid w:val="003334C3"/>
    <w:rsid w:val="003340CA"/>
    <w:rsid w:val="00334525"/>
    <w:rsid w:val="00335457"/>
    <w:rsid w:val="00336523"/>
    <w:rsid w:val="0033657C"/>
    <w:rsid w:val="00340406"/>
    <w:rsid w:val="003414A3"/>
    <w:rsid w:val="003418D5"/>
    <w:rsid w:val="00342A29"/>
    <w:rsid w:val="003435A2"/>
    <w:rsid w:val="00344738"/>
    <w:rsid w:val="003447E1"/>
    <w:rsid w:val="00347216"/>
    <w:rsid w:val="0035039A"/>
    <w:rsid w:val="00351D89"/>
    <w:rsid w:val="0035380A"/>
    <w:rsid w:val="00355D96"/>
    <w:rsid w:val="0035699F"/>
    <w:rsid w:val="00356A08"/>
    <w:rsid w:val="00356DAB"/>
    <w:rsid w:val="00360409"/>
    <w:rsid w:val="00361D81"/>
    <w:rsid w:val="003650C5"/>
    <w:rsid w:val="00365478"/>
    <w:rsid w:val="00367395"/>
    <w:rsid w:val="00374903"/>
    <w:rsid w:val="00374EA0"/>
    <w:rsid w:val="00375A83"/>
    <w:rsid w:val="00380D28"/>
    <w:rsid w:val="0038115A"/>
    <w:rsid w:val="003813DE"/>
    <w:rsid w:val="00383B36"/>
    <w:rsid w:val="003863BE"/>
    <w:rsid w:val="0038726D"/>
    <w:rsid w:val="0039614C"/>
    <w:rsid w:val="003A09F7"/>
    <w:rsid w:val="003A13D1"/>
    <w:rsid w:val="003A5DE8"/>
    <w:rsid w:val="003A60AE"/>
    <w:rsid w:val="003A6D55"/>
    <w:rsid w:val="003A770E"/>
    <w:rsid w:val="003A7781"/>
    <w:rsid w:val="003B03E8"/>
    <w:rsid w:val="003B109F"/>
    <w:rsid w:val="003B4529"/>
    <w:rsid w:val="003B605B"/>
    <w:rsid w:val="003B68E4"/>
    <w:rsid w:val="003B713D"/>
    <w:rsid w:val="003C026D"/>
    <w:rsid w:val="003C1376"/>
    <w:rsid w:val="003C1C31"/>
    <w:rsid w:val="003C3708"/>
    <w:rsid w:val="003C3AD0"/>
    <w:rsid w:val="003C68DE"/>
    <w:rsid w:val="003C6D24"/>
    <w:rsid w:val="003D0597"/>
    <w:rsid w:val="003D2032"/>
    <w:rsid w:val="003D2C14"/>
    <w:rsid w:val="003D35DD"/>
    <w:rsid w:val="003D3A6C"/>
    <w:rsid w:val="003D3BFB"/>
    <w:rsid w:val="003D5C29"/>
    <w:rsid w:val="003D674D"/>
    <w:rsid w:val="003D7370"/>
    <w:rsid w:val="003E054C"/>
    <w:rsid w:val="003E2582"/>
    <w:rsid w:val="003E4C97"/>
    <w:rsid w:val="003E5E62"/>
    <w:rsid w:val="003E6F87"/>
    <w:rsid w:val="003F2A31"/>
    <w:rsid w:val="003F5F19"/>
    <w:rsid w:val="003F635C"/>
    <w:rsid w:val="003F6DD2"/>
    <w:rsid w:val="003F6DFB"/>
    <w:rsid w:val="004004E3"/>
    <w:rsid w:val="00400FBB"/>
    <w:rsid w:val="00400FF1"/>
    <w:rsid w:val="0040542F"/>
    <w:rsid w:val="0040544C"/>
    <w:rsid w:val="00405F37"/>
    <w:rsid w:val="00406DD5"/>
    <w:rsid w:val="00406E08"/>
    <w:rsid w:val="00410DB9"/>
    <w:rsid w:val="00411723"/>
    <w:rsid w:val="004123E7"/>
    <w:rsid w:val="0041397F"/>
    <w:rsid w:val="004160FE"/>
    <w:rsid w:val="00420D18"/>
    <w:rsid w:val="00423A4C"/>
    <w:rsid w:val="00431B54"/>
    <w:rsid w:val="00431BB6"/>
    <w:rsid w:val="0043381A"/>
    <w:rsid w:val="00434109"/>
    <w:rsid w:val="004362EB"/>
    <w:rsid w:val="004374CC"/>
    <w:rsid w:val="00437524"/>
    <w:rsid w:val="00437B06"/>
    <w:rsid w:val="0044153B"/>
    <w:rsid w:val="00441B7D"/>
    <w:rsid w:val="00443B8B"/>
    <w:rsid w:val="00444C8A"/>
    <w:rsid w:val="00445A85"/>
    <w:rsid w:val="004477BC"/>
    <w:rsid w:val="00450A60"/>
    <w:rsid w:val="0045157B"/>
    <w:rsid w:val="004518EA"/>
    <w:rsid w:val="004541B9"/>
    <w:rsid w:val="004553A8"/>
    <w:rsid w:val="0045750E"/>
    <w:rsid w:val="00461BE0"/>
    <w:rsid w:val="00462A84"/>
    <w:rsid w:val="00462D91"/>
    <w:rsid w:val="0046316E"/>
    <w:rsid w:val="004634C1"/>
    <w:rsid w:val="004652F7"/>
    <w:rsid w:val="0046573B"/>
    <w:rsid w:val="00465E63"/>
    <w:rsid w:val="004709D4"/>
    <w:rsid w:val="004724AE"/>
    <w:rsid w:val="00472990"/>
    <w:rsid w:val="004745F3"/>
    <w:rsid w:val="004755A6"/>
    <w:rsid w:val="004762EE"/>
    <w:rsid w:val="00476320"/>
    <w:rsid w:val="0047734D"/>
    <w:rsid w:val="00483DCC"/>
    <w:rsid w:val="004847D2"/>
    <w:rsid w:val="00484890"/>
    <w:rsid w:val="00485219"/>
    <w:rsid w:val="00486095"/>
    <w:rsid w:val="004864F9"/>
    <w:rsid w:val="00491044"/>
    <w:rsid w:val="00491EB6"/>
    <w:rsid w:val="00492670"/>
    <w:rsid w:val="00492F7D"/>
    <w:rsid w:val="004931DE"/>
    <w:rsid w:val="00497108"/>
    <w:rsid w:val="0049735E"/>
    <w:rsid w:val="004A414D"/>
    <w:rsid w:val="004A57CC"/>
    <w:rsid w:val="004A61F6"/>
    <w:rsid w:val="004A63A9"/>
    <w:rsid w:val="004B3BFF"/>
    <w:rsid w:val="004B539C"/>
    <w:rsid w:val="004B558E"/>
    <w:rsid w:val="004B6752"/>
    <w:rsid w:val="004B7405"/>
    <w:rsid w:val="004C1C3E"/>
    <w:rsid w:val="004C4513"/>
    <w:rsid w:val="004C7ED2"/>
    <w:rsid w:val="004D10ED"/>
    <w:rsid w:val="004D28CD"/>
    <w:rsid w:val="004D59A3"/>
    <w:rsid w:val="004D5B44"/>
    <w:rsid w:val="004D6279"/>
    <w:rsid w:val="004D63E1"/>
    <w:rsid w:val="004E1F79"/>
    <w:rsid w:val="004E2498"/>
    <w:rsid w:val="004E590B"/>
    <w:rsid w:val="004E5D7B"/>
    <w:rsid w:val="004E662B"/>
    <w:rsid w:val="004F2BB9"/>
    <w:rsid w:val="004F33C7"/>
    <w:rsid w:val="004F3756"/>
    <w:rsid w:val="004F49A8"/>
    <w:rsid w:val="004F5295"/>
    <w:rsid w:val="004F5327"/>
    <w:rsid w:val="004F5A8F"/>
    <w:rsid w:val="005002E1"/>
    <w:rsid w:val="00500650"/>
    <w:rsid w:val="005017F2"/>
    <w:rsid w:val="0050261F"/>
    <w:rsid w:val="00503553"/>
    <w:rsid w:val="005035EC"/>
    <w:rsid w:val="00505B26"/>
    <w:rsid w:val="005063F2"/>
    <w:rsid w:val="00507D1E"/>
    <w:rsid w:val="00510272"/>
    <w:rsid w:val="005108E4"/>
    <w:rsid w:val="005109AD"/>
    <w:rsid w:val="00511A21"/>
    <w:rsid w:val="00521452"/>
    <w:rsid w:val="00522098"/>
    <w:rsid w:val="00522AEF"/>
    <w:rsid w:val="005245B4"/>
    <w:rsid w:val="00524A63"/>
    <w:rsid w:val="005251FA"/>
    <w:rsid w:val="005314B8"/>
    <w:rsid w:val="005316AB"/>
    <w:rsid w:val="00532045"/>
    <w:rsid w:val="00532301"/>
    <w:rsid w:val="0053265E"/>
    <w:rsid w:val="005338B0"/>
    <w:rsid w:val="00535E7E"/>
    <w:rsid w:val="005364BF"/>
    <w:rsid w:val="005407EE"/>
    <w:rsid w:val="0054125B"/>
    <w:rsid w:val="00541CED"/>
    <w:rsid w:val="005425E0"/>
    <w:rsid w:val="00545D91"/>
    <w:rsid w:val="0054632F"/>
    <w:rsid w:val="00546A1B"/>
    <w:rsid w:val="00546E1D"/>
    <w:rsid w:val="00547CBE"/>
    <w:rsid w:val="005504B2"/>
    <w:rsid w:val="005506C4"/>
    <w:rsid w:val="005515B2"/>
    <w:rsid w:val="00553799"/>
    <w:rsid w:val="005540A0"/>
    <w:rsid w:val="005546B1"/>
    <w:rsid w:val="00555829"/>
    <w:rsid w:val="00555A94"/>
    <w:rsid w:val="0055652D"/>
    <w:rsid w:val="0055653D"/>
    <w:rsid w:val="00557352"/>
    <w:rsid w:val="005574F6"/>
    <w:rsid w:val="00557865"/>
    <w:rsid w:val="00557B93"/>
    <w:rsid w:val="00557E9E"/>
    <w:rsid w:val="00561A7B"/>
    <w:rsid w:val="00561C18"/>
    <w:rsid w:val="005634EA"/>
    <w:rsid w:val="005639FC"/>
    <w:rsid w:val="00565141"/>
    <w:rsid w:val="00565D60"/>
    <w:rsid w:val="005664AF"/>
    <w:rsid w:val="00566664"/>
    <w:rsid w:val="00566A9D"/>
    <w:rsid w:val="0057294C"/>
    <w:rsid w:val="00573CAE"/>
    <w:rsid w:val="0057543F"/>
    <w:rsid w:val="00576D42"/>
    <w:rsid w:val="0058010D"/>
    <w:rsid w:val="00580418"/>
    <w:rsid w:val="0058188F"/>
    <w:rsid w:val="00583749"/>
    <w:rsid w:val="00583926"/>
    <w:rsid w:val="00585344"/>
    <w:rsid w:val="00590922"/>
    <w:rsid w:val="00591E44"/>
    <w:rsid w:val="005927CB"/>
    <w:rsid w:val="00592E9D"/>
    <w:rsid w:val="00593BCA"/>
    <w:rsid w:val="00593DA8"/>
    <w:rsid w:val="00595B1F"/>
    <w:rsid w:val="005A0151"/>
    <w:rsid w:val="005A069B"/>
    <w:rsid w:val="005A35DB"/>
    <w:rsid w:val="005A48CC"/>
    <w:rsid w:val="005A48F9"/>
    <w:rsid w:val="005A7ABE"/>
    <w:rsid w:val="005B1BE1"/>
    <w:rsid w:val="005B226D"/>
    <w:rsid w:val="005B4D53"/>
    <w:rsid w:val="005B5573"/>
    <w:rsid w:val="005B63C2"/>
    <w:rsid w:val="005B76BE"/>
    <w:rsid w:val="005B7EB8"/>
    <w:rsid w:val="005C0B3D"/>
    <w:rsid w:val="005C2E02"/>
    <w:rsid w:val="005C3936"/>
    <w:rsid w:val="005C3A88"/>
    <w:rsid w:val="005C3EAA"/>
    <w:rsid w:val="005C6F33"/>
    <w:rsid w:val="005D22B3"/>
    <w:rsid w:val="005D50F2"/>
    <w:rsid w:val="005D58BF"/>
    <w:rsid w:val="005E0415"/>
    <w:rsid w:val="005E51EE"/>
    <w:rsid w:val="005E7332"/>
    <w:rsid w:val="005E7D42"/>
    <w:rsid w:val="005F0EFF"/>
    <w:rsid w:val="005F1032"/>
    <w:rsid w:val="005F2DF0"/>
    <w:rsid w:val="005F521F"/>
    <w:rsid w:val="005F6FF7"/>
    <w:rsid w:val="00601A0E"/>
    <w:rsid w:val="00602426"/>
    <w:rsid w:val="00603A80"/>
    <w:rsid w:val="00604611"/>
    <w:rsid w:val="00604917"/>
    <w:rsid w:val="00605DBC"/>
    <w:rsid w:val="00605ED0"/>
    <w:rsid w:val="00607117"/>
    <w:rsid w:val="00610EC6"/>
    <w:rsid w:val="00611B8F"/>
    <w:rsid w:val="0061389F"/>
    <w:rsid w:val="006144E5"/>
    <w:rsid w:val="0061759A"/>
    <w:rsid w:val="00620E77"/>
    <w:rsid w:val="0062159D"/>
    <w:rsid w:val="00622DD0"/>
    <w:rsid w:val="00626D86"/>
    <w:rsid w:val="00630178"/>
    <w:rsid w:val="00630F1D"/>
    <w:rsid w:val="00631D56"/>
    <w:rsid w:val="00634883"/>
    <w:rsid w:val="0063565B"/>
    <w:rsid w:val="006359D0"/>
    <w:rsid w:val="0063622D"/>
    <w:rsid w:val="0064042A"/>
    <w:rsid w:val="00644663"/>
    <w:rsid w:val="00650EA5"/>
    <w:rsid w:val="0065321F"/>
    <w:rsid w:val="00655E98"/>
    <w:rsid w:val="006563B0"/>
    <w:rsid w:val="00656DC7"/>
    <w:rsid w:val="006578C5"/>
    <w:rsid w:val="00657DB8"/>
    <w:rsid w:val="006616C8"/>
    <w:rsid w:val="00661914"/>
    <w:rsid w:val="00662EB3"/>
    <w:rsid w:val="00667811"/>
    <w:rsid w:val="006700FC"/>
    <w:rsid w:val="0067049A"/>
    <w:rsid w:val="00671AD4"/>
    <w:rsid w:val="006754A2"/>
    <w:rsid w:val="00675736"/>
    <w:rsid w:val="00675AF2"/>
    <w:rsid w:val="00675C01"/>
    <w:rsid w:val="00675D78"/>
    <w:rsid w:val="00676068"/>
    <w:rsid w:val="00676EB3"/>
    <w:rsid w:val="0067732B"/>
    <w:rsid w:val="0068038A"/>
    <w:rsid w:val="00680741"/>
    <w:rsid w:val="0068179B"/>
    <w:rsid w:val="00682365"/>
    <w:rsid w:val="006826BB"/>
    <w:rsid w:val="00682E60"/>
    <w:rsid w:val="006846F2"/>
    <w:rsid w:val="006847D4"/>
    <w:rsid w:val="00684881"/>
    <w:rsid w:val="00685FA9"/>
    <w:rsid w:val="006874D3"/>
    <w:rsid w:val="00690A99"/>
    <w:rsid w:val="0069346B"/>
    <w:rsid w:val="00695145"/>
    <w:rsid w:val="006977CA"/>
    <w:rsid w:val="00697AE1"/>
    <w:rsid w:val="006A1CD9"/>
    <w:rsid w:val="006A3342"/>
    <w:rsid w:val="006A502E"/>
    <w:rsid w:val="006A5545"/>
    <w:rsid w:val="006B0A99"/>
    <w:rsid w:val="006B113C"/>
    <w:rsid w:val="006B641D"/>
    <w:rsid w:val="006C3E43"/>
    <w:rsid w:val="006C73FD"/>
    <w:rsid w:val="006D1F27"/>
    <w:rsid w:val="006D2272"/>
    <w:rsid w:val="006D3086"/>
    <w:rsid w:val="006D7397"/>
    <w:rsid w:val="006E074F"/>
    <w:rsid w:val="006E0EFB"/>
    <w:rsid w:val="006E1E1F"/>
    <w:rsid w:val="006E2068"/>
    <w:rsid w:val="006E32B3"/>
    <w:rsid w:val="006E4855"/>
    <w:rsid w:val="006E499A"/>
    <w:rsid w:val="006E6C44"/>
    <w:rsid w:val="006F05B8"/>
    <w:rsid w:val="006F0749"/>
    <w:rsid w:val="006F09C8"/>
    <w:rsid w:val="006F162B"/>
    <w:rsid w:val="006F2C9C"/>
    <w:rsid w:val="006F2E20"/>
    <w:rsid w:val="006F3060"/>
    <w:rsid w:val="006F6ADF"/>
    <w:rsid w:val="007000F4"/>
    <w:rsid w:val="00700329"/>
    <w:rsid w:val="0070130A"/>
    <w:rsid w:val="00702A63"/>
    <w:rsid w:val="007034DA"/>
    <w:rsid w:val="00703A59"/>
    <w:rsid w:val="00703F87"/>
    <w:rsid w:val="007054BF"/>
    <w:rsid w:val="00706823"/>
    <w:rsid w:val="007068C6"/>
    <w:rsid w:val="0071039F"/>
    <w:rsid w:val="00710BD7"/>
    <w:rsid w:val="00711A0D"/>
    <w:rsid w:val="0071231A"/>
    <w:rsid w:val="0071474B"/>
    <w:rsid w:val="00714F07"/>
    <w:rsid w:val="007157EC"/>
    <w:rsid w:val="00716AF6"/>
    <w:rsid w:val="007179EB"/>
    <w:rsid w:val="00721E89"/>
    <w:rsid w:val="0072367D"/>
    <w:rsid w:val="00725910"/>
    <w:rsid w:val="007260EE"/>
    <w:rsid w:val="00726177"/>
    <w:rsid w:val="0072689C"/>
    <w:rsid w:val="00727F62"/>
    <w:rsid w:val="007307D9"/>
    <w:rsid w:val="00732812"/>
    <w:rsid w:val="0073328F"/>
    <w:rsid w:val="00733A84"/>
    <w:rsid w:val="007340E4"/>
    <w:rsid w:val="007366D7"/>
    <w:rsid w:val="00736831"/>
    <w:rsid w:val="007410BA"/>
    <w:rsid w:val="00741B82"/>
    <w:rsid w:val="00743308"/>
    <w:rsid w:val="00743664"/>
    <w:rsid w:val="007438C2"/>
    <w:rsid w:val="007459BC"/>
    <w:rsid w:val="00745FD8"/>
    <w:rsid w:val="0075309C"/>
    <w:rsid w:val="0075520E"/>
    <w:rsid w:val="00761FC2"/>
    <w:rsid w:val="00764627"/>
    <w:rsid w:val="00765908"/>
    <w:rsid w:val="007664CD"/>
    <w:rsid w:val="007668D4"/>
    <w:rsid w:val="00766B64"/>
    <w:rsid w:val="0077271D"/>
    <w:rsid w:val="00774B72"/>
    <w:rsid w:val="00774DED"/>
    <w:rsid w:val="007755F1"/>
    <w:rsid w:val="00775C86"/>
    <w:rsid w:val="00783FF2"/>
    <w:rsid w:val="007840FE"/>
    <w:rsid w:val="007849C0"/>
    <w:rsid w:val="00784E9D"/>
    <w:rsid w:val="00786615"/>
    <w:rsid w:val="00790049"/>
    <w:rsid w:val="00791EB8"/>
    <w:rsid w:val="00793392"/>
    <w:rsid w:val="00796AF8"/>
    <w:rsid w:val="0079754E"/>
    <w:rsid w:val="007979DE"/>
    <w:rsid w:val="00797FB2"/>
    <w:rsid w:val="007A2348"/>
    <w:rsid w:val="007A489C"/>
    <w:rsid w:val="007B12DD"/>
    <w:rsid w:val="007B180A"/>
    <w:rsid w:val="007B39B4"/>
    <w:rsid w:val="007B40E5"/>
    <w:rsid w:val="007B4F0B"/>
    <w:rsid w:val="007B514B"/>
    <w:rsid w:val="007C0F1B"/>
    <w:rsid w:val="007C28F8"/>
    <w:rsid w:val="007C3531"/>
    <w:rsid w:val="007C5694"/>
    <w:rsid w:val="007C709E"/>
    <w:rsid w:val="007D006C"/>
    <w:rsid w:val="007D0760"/>
    <w:rsid w:val="007D28C5"/>
    <w:rsid w:val="007D385A"/>
    <w:rsid w:val="007D470B"/>
    <w:rsid w:val="007D52C7"/>
    <w:rsid w:val="007D6DB1"/>
    <w:rsid w:val="007D70A2"/>
    <w:rsid w:val="007E07F6"/>
    <w:rsid w:val="007E20C6"/>
    <w:rsid w:val="007E2264"/>
    <w:rsid w:val="007E505C"/>
    <w:rsid w:val="007E77CB"/>
    <w:rsid w:val="007F0567"/>
    <w:rsid w:val="007F0C3C"/>
    <w:rsid w:val="007F1C72"/>
    <w:rsid w:val="007F456D"/>
    <w:rsid w:val="007F6120"/>
    <w:rsid w:val="007F634A"/>
    <w:rsid w:val="007F6ED9"/>
    <w:rsid w:val="007F76A7"/>
    <w:rsid w:val="00800208"/>
    <w:rsid w:val="00801970"/>
    <w:rsid w:val="008043DF"/>
    <w:rsid w:val="00806BEB"/>
    <w:rsid w:val="00806CEE"/>
    <w:rsid w:val="00810791"/>
    <w:rsid w:val="008137C5"/>
    <w:rsid w:val="00814622"/>
    <w:rsid w:val="00816E9F"/>
    <w:rsid w:val="00817739"/>
    <w:rsid w:val="00820B9D"/>
    <w:rsid w:val="00826170"/>
    <w:rsid w:val="008268B0"/>
    <w:rsid w:val="008272C4"/>
    <w:rsid w:val="00827F28"/>
    <w:rsid w:val="00827F5D"/>
    <w:rsid w:val="00830509"/>
    <w:rsid w:val="008308B2"/>
    <w:rsid w:val="00830DCE"/>
    <w:rsid w:val="008335D1"/>
    <w:rsid w:val="00835CEC"/>
    <w:rsid w:val="008417FF"/>
    <w:rsid w:val="00842868"/>
    <w:rsid w:val="00843889"/>
    <w:rsid w:val="00844D9C"/>
    <w:rsid w:val="008471CE"/>
    <w:rsid w:val="0085129B"/>
    <w:rsid w:val="00854A9E"/>
    <w:rsid w:val="008558FB"/>
    <w:rsid w:val="00855F9F"/>
    <w:rsid w:val="008562BE"/>
    <w:rsid w:val="008570E2"/>
    <w:rsid w:val="008604D8"/>
    <w:rsid w:val="0086053E"/>
    <w:rsid w:val="00863512"/>
    <w:rsid w:val="0086588B"/>
    <w:rsid w:val="00866DF2"/>
    <w:rsid w:val="00872123"/>
    <w:rsid w:val="00872C65"/>
    <w:rsid w:val="0087307A"/>
    <w:rsid w:val="0087451C"/>
    <w:rsid w:val="008745D6"/>
    <w:rsid w:val="00876AE7"/>
    <w:rsid w:val="00876B60"/>
    <w:rsid w:val="0088176F"/>
    <w:rsid w:val="008818C1"/>
    <w:rsid w:val="00881B10"/>
    <w:rsid w:val="00882208"/>
    <w:rsid w:val="0088234C"/>
    <w:rsid w:val="00882F6E"/>
    <w:rsid w:val="008834A3"/>
    <w:rsid w:val="00883D5F"/>
    <w:rsid w:val="00883DFD"/>
    <w:rsid w:val="008841C5"/>
    <w:rsid w:val="00885ADE"/>
    <w:rsid w:val="008955EC"/>
    <w:rsid w:val="00895DB2"/>
    <w:rsid w:val="00895F03"/>
    <w:rsid w:val="0089654E"/>
    <w:rsid w:val="00896C0C"/>
    <w:rsid w:val="008A0794"/>
    <w:rsid w:val="008A0896"/>
    <w:rsid w:val="008A0FB1"/>
    <w:rsid w:val="008A21B0"/>
    <w:rsid w:val="008A53F5"/>
    <w:rsid w:val="008B0AE6"/>
    <w:rsid w:val="008B1209"/>
    <w:rsid w:val="008B1279"/>
    <w:rsid w:val="008B6AAA"/>
    <w:rsid w:val="008B6CE7"/>
    <w:rsid w:val="008B773A"/>
    <w:rsid w:val="008C2A28"/>
    <w:rsid w:val="008C381E"/>
    <w:rsid w:val="008C4328"/>
    <w:rsid w:val="008C5F03"/>
    <w:rsid w:val="008C67FC"/>
    <w:rsid w:val="008C7498"/>
    <w:rsid w:val="008D3384"/>
    <w:rsid w:val="008D4D62"/>
    <w:rsid w:val="008E0430"/>
    <w:rsid w:val="008E163B"/>
    <w:rsid w:val="008E6077"/>
    <w:rsid w:val="008E6BA4"/>
    <w:rsid w:val="008E74D5"/>
    <w:rsid w:val="008E7723"/>
    <w:rsid w:val="008F245E"/>
    <w:rsid w:val="008F4E44"/>
    <w:rsid w:val="008F56A2"/>
    <w:rsid w:val="008F629D"/>
    <w:rsid w:val="008F775C"/>
    <w:rsid w:val="008F7A78"/>
    <w:rsid w:val="009003B1"/>
    <w:rsid w:val="0090043F"/>
    <w:rsid w:val="00901F71"/>
    <w:rsid w:val="00902C1B"/>
    <w:rsid w:val="00903717"/>
    <w:rsid w:val="00905924"/>
    <w:rsid w:val="00906528"/>
    <w:rsid w:val="009075F3"/>
    <w:rsid w:val="00912719"/>
    <w:rsid w:val="00913425"/>
    <w:rsid w:val="00914D2E"/>
    <w:rsid w:val="0091636E"/>
    <w:rsid w:val="00922914"/>
    <w:rsid w:val="00923DF4"/>
    <w:rsid w:val="009245B2"/>
    <w:rsid w:val="00926BE5"/>
    <w:rsid w:val="00931AB3"/>
    <w:rsid w:val="009322D5"/>
    <w:rsid w:val="00932593"/>
    <w:rsid w:val="00932CC6"/>
    <w:rsid w:val="009340B4"/>
    <w:rsid w:val="00935DEC"/>
    <w:rsid w:val="009369E6"/>
    <w:rsid w:val="0093763E"/>
    <w:rsid w:val="00942E30"/>
    <w:rsid w:val="009451C1"/>
    <w:rsid w:val="00950007"/>
    <w:rsid w:val="00950BFE"/>
    <w:rsid w:val="00950D6A"/>
    <w:rsid w:val="0095195C"/>
    <w:rsid w:val="00953DD1"/>
    <w:rsid w:val="00954FFB"/>
    <w:rsid w:val="009563A1"/>
    <w:rsid w:val="009564B4"/>
    <w:rsid w:val="009564C8"/>
    <w:rsid w:val="009609FB"/>
    <w:rsid w:val="00960A7F"/>
    <w:rsid w:val="00961F5A"/>
    <w:rsid w:val="0096285F"/>
    <w:rsid w:val="009650EA"/>
    <w:rsid w:val="00965A5D"/>
    <w:rsid w:val="00965C05"/>
    <w:rsid w:val="00970BA3"/>
    <w:rsid w:val="00970BF7"/>
    <w:rsid w:val="009724F0"/>
    <w:rsid w:val="00973F60"/>
    <w:rsid w:val="00974314"/>
    <w:rsid w:val="009745A2"/>
    <w:rsid w:val="00976D3D"/>
    <w:rsid w:val="009771CA"/>
    <w:rsid w:val="00977EDC"/>
    <w:rsid w:val="0098061F"/>
    <w:rsid w:val="00980A41"/>
    <w:rsid w:val="00983BC1"/>
    <w:rsid w:val="009875DF"/>
    <w:rsid w:val="00987AF4"/>
    <w:rsid w:val="0099003B"/>
    <w:rsid w:val="0099396A"/>
    <w:rsid w:val="009947AE"/>
    <w:rsid w:val="009972C3"/>
    <w:rsid w:val="009A0059"/>
    <w:rsid w:val="009A2BBC"/>
    <w:rsid w:val="009A3840"/>
    <w:rsid w:val="009A3A8D"/>
    <w:rsid w:val="009A49DC"/>
    <w:rsid w:val="009A4B9C"/>
    <w:rsid w:val="009A5788"/>
    <w:rsid w:val="009A6400"/>
    <w:rsid w:val="009A7248"/>
    <w:rsid w:val="009A7403"/>
    <w:rsid w:val="009B0FF3"/>
    <w:rsid w:val="009B2B0B"/>
    <w:rsid w:val="009B3D04"/>
    <w:rsid w:val="009B43F2"/>
    <w:rsid w:val="009B4A2C"/>
    <w:rsid w:val="009B5A6C"/>
    <w:rsid w:val="009B7545"/>
    <w:rsid w:val="009B7F6D"/>
    <w:rsid w:val="009C03E8"/>
    <w:rsid w:val="009C10B8"/>
    <w:rsid w:val="009C28DB"/>
    <w:rsid w:val="009C2F1C"/>
    <w:rsid w:val="009C4901"/>
    <w:rsid w:val="009C5C72"/>
    <w:rsid w:val="009C6308"/>
    <w:rsid w:val="009C64EB"/>
    <w:rsid w:val="009C7941"/>
    <w:rsid w:val="009C79F3"/>
    <w:rsid w:val="009D01B0"/>
    <w:rsid w:val="009D0246"/>
    <w:rsid w:val="009D0E58"/>
    <w:rsid w:val="009D3F81"/>
    <w:rsid w:val="009D5E83"/>
    <w:rsid w:val="009D73E4"/>
    <w:rsid w:val="009D7596"/>
    <w:rsid w:val="009E1BC3"/>
    <w:rsid w:val="009E385A"/>
    <w:rsid w:val="009E3D03"/>
    <w:rsid w:val="009E3DB2"/>
    <w:rsid w:val="009E5E6D"/>
    <w:rsid w:val="009E7EB0"/>
    <w:rsid w:val="009F008E"/>
    <w:rsid w:val="009F06E6"/>
    <w:rsid w:val="009F2667"/>
    <w:rsid w:val="009F278F"/>
    <w:rsid w:val="009F2B66"/>
    <w:rsid w:val="009F3D91"/>
    <w:rsid w:val="009F3DE5"/>
    <w:rsid w:val="009F5D53"/>
    <w:rsid w:val="009F62A7"/>
    <w:rsid w:val="009F7812"/>
    <w:rsid w:val="00A04A4C"/>
    <w:rsid w:val="00A12566"/>
    <w:rsid w:val="00A12DBF"/>
    <w:rsid w:val="00A14DF0"/>
    <w:rsid w:val="00A17390"/>
    <w:rsid w:val="00A21211"/>
    <w:rsid w:val="00A23E87"/>
    <w:rsid w:val="00A265AE"/>
    <w:rsid w:val="00A3043B"/>
    <w:rsid w:val="00A3327D"/>
    <w:rsid w:val="00A3583A"/>
    <w:rsid w:val="00A35A1D"/>
    <w:rsid w:val="00A40AAD"/>
    <w:rsid w:val="00A41297"/>
    <w:rsid w:val="00A4278F"/>
    <w:rsid w:val="00A43AF8"/>
    <w:rsid w:val="00A44297"/>
    <w:rsid w:val="00A5123F"/>
    <w:rsid w:val="00A51574"/>
    <w:rsid w:val="00A51B80"/>
    <w:rsid w:val="00A537EF"/>
    <w:rsid w:val="00A5467E"/>
    <w:rsid w:val="00A56664"/>
    <w:rsid w:val="00A56BB4"/>
    <w:rsid w:val="00A57ECE"/>
    <w:rsid w:val="00A62A1F"/>
    <w:rsid w:val="00A63C6B"/>
    <w:rsid w:val="00A64643"/>
    <w:rsid w:val="00A65DB3"/>
    <w:rsid w:val="00A712A0"/>
    <w:rsid w:val="00A717A6"/>
    <w:rsid w:val="00A739CA"/>
    <w:rsid w:val="00A7657A"/>
    <w:rsid w:val="00A77C0F"/>
    <w:rsid w:val="00A80A3E"/>
    <w:rsid w:val="00A810EB"/>
    <w:rsid w:val="00A812FA"/>
    <w:rsid w:val="00A8343B"/>
    <w:rsid w:val="00A8351D"/>
    <w:rsid w:val="00A86B72"/>
    <w:rsid w:val="00A906CC"/>
    <w:rsid w:val="00A9293C"/>
    <w:rsid w:val="00A92A7C"/>
    <w:rsid w:val="00A9302E"/>
    <w:rsid w:val="00A930D8"/>
    <w:rsid w:val="00A932CA"/>
    <w:rsid w:val="00A93C71"/>
    <w:rsid w:val="00A94D61"/>
    <w:rsid w:val="00A95422"/>
    <w:rsid w:val="00A964DF"/>
    <w:rsid w:val="00A967A8"/>
    <w:rsid w:val="00AA3572"/>
    <w:rsid w:val="00AA3A0D"/>
    <w:rsid w:val="00AA4453"/>
    <w:rsid w:val="00AA6F3A"/>
    <w:rsid w:val="00AB3007"/>
    <w:rsid w:val="00AB4EA0"/>
    <w:rsid w:val="00AB5039"/>
    <w:rsid w:val="00AB6335"/>
    <w:rsid w:val="00AB7499"/>
    <w:rsid w:val="00AC4271"/>
    <w:rsid w:val="00AC516D"/>
    <w:rsid w:val="00AD0E14"/>
    <w:rsid w:val="00AD1475"/>
    <w:rsid w:val="00AD1498"/>
    <w:rsid w:val="00AD1760"/>
    <w:rsid w:val="00AD2D46"/>
    <w:rsid w:val="00AD4D15"/>
    <w:rsid w:val="00AD4F30"/>
    <w:rsid w:val="00AD60DF"/>
    <w:rsid w:val="00AD7B26"/>
    <w:rsid w:val="00AD7E91"/>
    <w:rsid w:val="00AE10D9"/>
    <w:rsid w:val="00AE1E64"/>
    <w:rsid w:val="00AE2949"/>
    <w:rsid w:val="00AE46E9"/>
    <w:rsid w:val="00AE4C0C"/>
    <w:rsid w:val="00AE7540"/>
    <w:rsid w:val="00AF2406"/>
    <w:rsid w:val="00AF2D00"/>
    <w:rsid w:val="00AF2E54"/>
    <w:rsid w:val="00AF341F"/>
    <w:rsid w:val="00AF3F49"/>
    <w:rsid w:val="00AF44BF"/>
    <w:rsid w:val="00AF4FDE"/>
    <w:rsid w:val="00B02161"/>
    <w:rsid w:val="00B023F2"/>
    <w:rsid w:val="00B03D95"/>
    <w:rsid w:val="00B04BDE"/>
    <w:rsid w:val="00B04BFB"/>
    <w:rsid w:val="00B06F4D"/>
    <w:rsid w:val="00B07906"/>
    <w:rsid w:val="00B07F9B"/>
    <w:rsid w:val="00B10F0E"/>
    <w:rsid w:val="00B10F74"/>
    <w:rsid w:val="00B11646"/>
    <w:rsid w:val="00B127B5"/>
    <w:rsid w:val="00B1286F"/>
    <w:rsid w:val="00B128BE"/>
    <w:rsid w:val="00B141B4"/>
    <w:rsid w:val="00B142E8"/>
    <w:rsid w:val="00B1448F"/>
    <w:rsid w:val="00B14B47"/>
    <w:rsid w:val="00B154AC"/>
    <w:rsid w:val="00B15739"/>
    <w:rsid w:val="00B17377"/>
    <w:rsid w:val="00B26455"/>
    <w:rsid w:val="00B2670C"/>
    <w:rsid w:val="00B269C6"/>
    <w:rsid w:val="00B30049"/>
    <w:rsid w:val="00B300F1"/>
    <w:rsid w:val="00B3132E"/>
    <w:rsid w:val="00B3168D"/>
    <w:rsid w:val="00B31E55"/>
    <w:rsid w:val="00B348CD"/>
    <w:rsid w:val="00B34B61"/>
    <w:rsid w:val="00B405F0"/>
    <w:rsid w:val="00B4355B"/>
    <w:rsid w:val="00B43B0C"/>
    <w:rsid w:val="00B43DE9"/>
    <w:rsid w:val="00B4626F"/>
    <w:rsid w:val="00B463DC"/>
    <w:rsid w:val="00B5266D"/>
    <w:rsid w:val="00B533A5"/>
    <w:rsid w:val="00B605AB"/>
    <w:rsid w:val="00B64DED"/>
    <w:rsid w:val="00B67458"/>
    <w:rsid w:val="00B71772"/>
    <w:rsid w:val="00B71F3B"/>
    <w:rsid w:val="00B7262C"/>
    <w:rsid w:val="00B75907"/>
    <w:rsid w:val="00B77A64"/>
    <w:rsid w:val="00B80576"/>
    <w:rsid w:val="00B81FBC"/>
    <w:rsid w:val="00B82E68"/>
    <w:rsid w:val="00B83E9F"/>
    <w:rsid w:val="00B84BAC"/>
    <w:rsid w:val="00B86479"/>
    <w:rsid w:val="00B90030"/>
    <w:rsid w:val="00B918A3"/>
    <w:rsid w:val="00B94ED0"/>
    <w:rsid w:val="00B964F6"/>
    <w:rsid w:val="00BA16C7"/>
    <w:rsid w:val="00BA3A6F"/>
    <w:rsid w:val="00BA4A96"/>
    <w:rsid w:val="00BA689D"/>
    <w:rsid w:val="00BB150B"/>
    <w:rsid w:val="00BB2A04"/>
    <w:rsid w:val="00BB5D08"/>
    <w:rsid w:val="00BB695F"/>
    <w:rsid w:val="00BC0BE1"/>
    <w:rsid w:val="00BC24CF"/>
    <w:rsid w:val="00BC32F6"/>
    <w:rsid w:val="00BC443B"/>
    <w:rsid w:val="00BC5B85"/>
    <w:rsid w:val="00BC63DA"/>
    <w:rsid w:val="00BD0A04"/>
    <w:rsid w:val="00BD0D9D"/>
    <w:rsid w:val="00BD2BE2"/>
    <w:rsid w:val="00BD2CD2"/>
    <w:rsid w:val="00BD3D25"/>
    <w:rsid w:val="00BD4036"/>
    <w:rsid w:val="00BD5210"/>
    <w:rsid w:val="00BD7382"/>
    <w:rsid w:val="00BE17AF"/>
    <w:rsid w:val="00BE2E34"/>
    <w:rsid w:val="00BE4E20"/>
    <w:rsid w:val="00BF032B"/>
    <w:rsid w:val="00BF11FB"/>
    <w:rsid w:val="00BF412C"/>
    <w:rsid w:val="00BF6BFA"/>
    <w:rsid w:val="00BF7346"/>
    <w:rsid w:val="00C0132D"/>
    <w:rsid w:val="00C01671"/>
    <w:rsid w:val="00C0376B"/>
    <w:rsid w:val="00C0606E"/>
    <w:rsid w:val="00C06CC9"/>
    <w:rsid w:val="00C103A6"/>
    <w:rsid w:val="00C110CF"/>
    <w:rsid w:val="00C117F6"/>
    <w:rsid w:val="00C12592"/>
    <w:rsid w:val="00C1272A"/>
    <w:rsid w:val="00C12F46"/>
    <w:rsid w:val="00C131D3"/>
    <w:rsid w:val="00C13FE1"/>
    <w:rsid w:val="00C141C6"/>
    <w:rsid w:val="00C156DE"/>
    <w:rsid w:val="00C163C2"/>
    <w:rsid w:val="00C16A66"/>
    <w:rsid w:val="00C21A1B"/>
    <w:rsid w:val="00C22002"/>
    <w:rsid w:val="00C24F87"/>
    <w:rsid w:val="00C25E1A"/>
    <w:rsid w:val="00C26181"/>
    <w:rsid w:val="00C338F4"/>
    <w:rsid w:val="00C407B9"/>
    <w:rsid w:val="00C4168D"/>
    <w:rsid w:val="00C42E8E"/>
    <w:rsid w:val="00C431C0"/>
    <w:rsid w:val="00C432B8"/>
    <w:rsid w:val="00C46FF7"/>
    <w:rsid w:val="00C474F2"/>
    <w:rsid w:val="00C505A6"/>
    <w:rsid w:val="00C53BCD"/>
    <w:rsid w:val="00C5774E"/>
    <w:rsid w:val="00C60340"/>
    <w:rsid w:val="00C604D4"/>
    <w:rsid w:val="00C60B2E"/>
    <w:rsid w:val="00C638A9"/>
    <w:rsid w:val="00C63D93"/>
    <w:rsid w:val="00C651C0"/>
    <w:rsid w:val="00C65418"/>
    <w:rsid w:val="00C6549B"/>
    <w:rsid w:val="00C66CFF"/>
    <w:rsid w:val="00C67F93"/>
    <w:rsid w:val="00C71377"/>
    <w:rsid w:val="00C75FDA"/>
    <w:rsid w:val="00C76796"/>
    <w:rsid w:val="00C767B3"/>
    <w:rsid w:val="00C77F7A"/>
    <w:rsid w:val="00C82EDE"/>
    <w:rsid w:val="00C85A9B"/>
    <w:rsid w:val="00C8726C"/>
    <w:rsid w:val="00C873B2"/>
    <w:rsid w:val="00C905C4"/>
    <w:rsid w:val="00C90F2E"/>
    <w:rsid w:val="00C913B7"/>
    <w:rsid w:val="00C92BF0"/>
    <w:rsid w:val="00C93A35"/>
    <w:rsid w:val="00C93D9E"/>
    <w:rsid w:val="00C9468C"/>
    <w:rsid w:val="00C94E91"/>
    <w:rsid w:val="00C95532"/>
    <w:rsid w:val="00C959B0"/>
    <w:rsid w:val="00CA4E2B"/>
    <w:rsid w:val="00CA59A4"/>
    <w:rsid w:val="00CA7844"/>
    <w:rsid w:val="00CA7DA7"/>
    <w:rsid w:val="00CB21B5"/>
    <w:rsid w:val="00CB24EF"/>
    <w:rsid w:val="00CB2A7C"/>
    <w:rsid w:val="00CB471F"/>
    <w:rsid w:val="00CB5B02"/>
    <w:rsid w:val="00CB783C"/>
    <w:rsid w:val="00CB7881"/>
    <w:rsid w:val="00CC0863"/>
    <w:rsid w:val="00CC0FEC"/>
    <w:rsid w:val="00CC2EBB"/>
    <w:rsid w:val="00CC4D08"/>
    <w:rsid w:val="00CC54D6"/>
    <w:rsid w:val="00CC6D6E"/>
    <w:rsid w:val="00CC6E4E"/>
    <w:rsid w:val="00CC70E7"/>
    <w:rsid w:val="00CC7356"/>
    <w:rsid w:val="00CC7E35"/>
    <w:rsid w:val="00CD14CD"/>
    <w:rsid w:val="00CD1B5F"/>
    <w:rsid w:val="00CD6A46"/>
    <w:rsid w:val="00CD7133"/>
    <w:rsid w:val="00CE01DC"/>
    <w:rsid w:val="00CE07AE"/>
    <w:rsid w:val="00CE116E"/>
    <w:rsid w:val="00CE1535"/>
    <w:rsid w:val="00CE15EB"/>
    <w:rsid w:val="00CE1860"/>
    <w:rsid w:val="00CE3BD5"/>
    <w:rsid w:val="00CE4403"/>
    <w:rsid w:val="00CE5AC6"/>
    <w:rsid w:val="00CE657C"/>
    <w:rsid w:val="00CE7711"/>
    <w:rsid w:val="00CE78C6"/>
    <w:rsid w:val="00CE79E1"/>
    <w:rsid w:val="00CF113C"/>
    <w:rsid w:val="00CF2FA9"/>
    <w:rsid w:val="00CF6C66"/>
    <w:rsid w:val="00CF7C83"/>
    <w:rsid w:val="00D001B7"/>
    <w:rsid w:val="00D03464"/>
    <w:rsid w:val="00D0391B"/>
    <w:rsid w:val="00D045E6"/>
    <w:rsid w:val="00D05E26"/>
    <w:rsid w:val="00D0667B"/>
    <w:rsid w:val="00D06AFA"/>
    <w:rsid w:val="00D10759"/>
    <w:rsid w:val="00D15620"/>
    <w:rsid w:val="00D20306"/>
    <w:rsid w:val="00D22566"/>
    <w:rsid w:val="00D2396F"/>
    <w:rsid w:val="00D23CD1"/>
    <w:rsid w:val="00D240C5"/>
    <w:rsid w:val="00D262B1"/>
    <w:rsid w:val="00D26B2A"/>
    <w:rsid w:val="00D31714"/>
    <w:rsid w:val="00D32CF2"/>
    <w:rsid w:val="00D33330"/>
    <w:rsid w:val="00D344B8"/>
    <w:rsid w:val="00D34B52"/>
    <w:rsid w:val="00D360B6"/>
    <w:rsid w:val="00D37029"/>
    <w:rsid w:val="00D412D7"/>
    <w:rsid w:val="00D41A7D"/>
    <w:rsid w:val="00D422AC"/>
    <w:rsid w:val="00D42860"/>
    <w:rsid w:val="00D42952"/>
    <w:rsid w:val="00D42F48"/>
    <w:rsid w:val="00D43236"/>
    <w:rsid w:val="00D43261"/>
    <w:rsid w:val="00D433C4"/>
    <w:rsid w:val="00D475E4"/>
    <w:rsid w:val="00D50D1E"/>
    <w:rsid w:val="00D51AB6"/>
    <w:rsid w:val="00D528DA"/>
    <w:rsid w:val="00D52986"/>
    <w:rsid w:val="00D56A67"/>
    <w:rsid w:val="00D571D5"/>
    <w:rsid w:val="00D61A23"/>
    <w:rsid w:val="00D61B47"/>
    <w:rsid w:val="00D61E28"/>
    <w:rsid w:val="00D628C5"/>
    <w:rsid w:val="00D644DA"/>
    <w:rsid w:val="00D64893"/>
    <w:rsid w:val="00D74976"/>
    <w:rsid w:val="00D75A62"/>
    <w:rsid w:val="00D7666D"/>
    <w:rsid w:val="00D771D1"/>
    <w:rsid w:val="00D80314"/>
    <w:rsid w:val="00D80D71"/>
    <w:rsid w:val="00D80FFA"/>
    <w:rsid w:val="00D816E9"/>
    <w:rsid w:val="00D8271E"/>
    <w:rsid w:val="00D82CAC"/>
    <w:rsid w:val="00D82EBF"/>
    <w:rsid w:val="00D8387C"/>
    <w:rsid w:val="00D846AC"/>
    <w:rsid w:val="00D84B03"/>
    <w:rsid w:val="00D8765F"/>
    <w:rsid w:val="00D91622"/>
    <w:rsid w:val="00D916AD"/>
    <w:rsid w:val="00D91BCF"/>
    <w:rsid w:val="00D922F6"/>
    <w:rsid w:val="00D93283"/>
    <w:rsid w:val="00D94C34"/>
    <w:rsid w:val="00D9608D"/>
    <w:rsid w:val="00D9726E"/>
    <w:rsid w:val="00D97725"/>
    <w:rsid w:val="00DA427D"/>
    <w:rsid w:val="00DA6934"/>
    <w:rsid w:val="00DA6A24"/>
    <w:rsid w:val="00DB0856"/>
    <w:rsid w:val="00DB21F4"/>
    <w:rsid w:val="00DB6320"/>
    <w:rsid w:val="00DB6903"/>
    <w:rsid w:val="00DB6EA6"/>
    <w:rsid w:val="00DC06FD"/>
    <w:rsid w:val="00DC077B"/>
    <w:rsid w:val="00DC37CF"/>
    <w:rsid w:val="00DC6DF3"/>
    <w:rsid w:val="00DC7101"/>
    <w:rsid w:val="00DD006B"/>
    <w:rsid w:val="00DD02CA"/>
    <w:rsid w:val="00DD0423"/>
    <w:rsid w:val="00DD0BD8"/>
    <w:rsid w:val="00DD0D84"/>
    <w:rsid w:val="00DD1346"/>
    <w:rsid w:val="00DD5540"/>
    <w:rsid w:val="00DD5F8E"/>
    <w:rsid w:val="00DD7A19"/>
    <w:rsid w:val="00DE15A2"/>
    <w:rsid w:val="00DE1EE9"/>
    <w:rsid w:val="00DE32FB"/>
    <w:rsid w:val="00DE532F"/>
    <w:rsid w:val="00DE73C0"/>
    <w:rsid w:val="00DE74EA"/>
    <w:rsid w:val="00DF0933"/>
    <w:rsid w:val="00DF27F3"/>
    <w:rsid w:val="00DF3F07"/>
    <w:rsid w:val="00E00B96"/>
    <w:rsid w:val="00E0154A"/>
    <w:rsid w:val="00E02FE8"/>
    <w:rsid w:val="00E044B5"/>
    <w:rsid w:val="00E062BA"/>
    <w:rsid w:val="00E07D16"/>
    <w:rsid w:val="00E1084D"/>
    <w:rsid w:val="00E10A8C"/>
    <w:rsid w:val="00E1361D"/>
    <w:rsid w:val="00E140D1"/>
    <w:rsid w:val="00E15431"/>
    <w:rsid w:val="00E15BB6"/>
    <w:rsid w:val="00E20F65"/>
    <w:rsid w:val="00E22261"/>
    <w:rsid w:val="00E22A44"/>
    <w:rsid w:val="00E22AB5"/>
    <w:rsid w:val="00E2382D"/>
    <w:rsid w:val="00E23AD5"/>
    <w:rsid w:val="00E24293"/>
    <w:rsid w:val="00E27DCB"/>
    <w:rsid w:val="00E31AF9"/>
    <w:rsid w:val="00E3249E"/>
    <w:rsid w:val="00E32C65"/>
    <w:rsid w:val="00E3478E"/>
    <w:rsid w:val="00E37384"/>
    <w:rsid w:val="00E4118C"/>
    <w:rsid w:val="00E41C6F"/>
    <w:rsid w:val="00E422A1"/>
    <w:rsid w:val="00E428E9"/>
    <w:rsid w:val="00E43A48"/>
    <w:rsid w:val="00E45D0E"/>
    <w:rsid w:val="00E47DDC"/>
    <w:rsid w:val="00E5058A"/>
    <w:rsid w:val="00E5067E"/>
    <w:rsid w:val="00E521AC"/>
    <w:rsid w:val="00E52984"/>
    <w:rsid w:val="00E536E5"/>
    <w:rsid w:val="00E56257"/>
    <w:rsid w:val="00E56360"/>
    <w:rsid w:val="00E62D3D"/>
    <w:rsid w:val="00E64E28"/>
    <w:rsid w:val="00E6677C"/>
    <w:rsid w:val="00E66E92"/>
    <w:rsid w:val="00E66E9E"/>
    <w:rsid w:val="00E677D9"/>
    <w:rsid w:val="00E70EF5"/>
    <w:rsid w:val="00E73422"/>
    <w:rsid w:val="00E73AD6"/>
    <w:rsid w:val="00E74379"/>
    <w:rsid w:val="00E743AB"/>
    <w:rsid w:val="00E75706"/>
    <w:rsid w:val="00E76460"/>
    <w:rsid w:val="00E766FB"/>
    <w:rsid w:val="00E774E9"/>
    <w:rsid w:val="00E8036B"/>
    <w:rsid w:val="00E80495"/>
    <w:rsid w:val="00E8180A"/>
    <w:rsid w:val="00E82840"/>
    <w:rsid w:val="00E84332"/>
    <w:rsid w:val="00E84604"/>
    <w:rsid w:val="00E846B5"/>
    <w:rsid w:val="00E8611E"/>
    <w:rsid w:val="00E8663C"/>
    <w:rsid w:val="00E90B65"/>
    <w:rsid w:val="00E954D5"/>
    <w:rsid w:val="00E9653C"/>
    <w:rsid w:val="00EA0473"/>
    <w:rsid w:val="00EA0FF1"/>
    <w:rsid w:val="00EA1405"/>
    <w:rsid w:val="00EA3BAC"/>
    <w:rsid w:val="00EA5395"/>
    <w:rsid w:val="00EA631A"/>
    <w:rsid w:val="00EA65C5"/>
    <w:rsid w:val="00EB0388"/>
    <w:rsid w:val="00EB0DC3"/>
    <w:rsid w:val="00EB16AB"/>
    <w:rsid w:val="00EB2381"/>
    <w:rsid w:val="00EB471B"/>
    <w:rsid w:val="00EB675E"/>
    <w:rsid w:val="00EB7F75"/>
    <w:rsid w:val="00EC3DE0"/>
    <w:rsid w:val="00EC5514"/>
    <w:rsid w:val="00EC55D7"/>
    <w:rsid w:val="00EC60AD"/>
    <w:rsid w:val="00EC7502"/>
    <w:rsid w:val="00ED0CB1"/>
    <w:rsid w:val="00ED1FD6"/>
    <w:rsid w:val="00ED3769"/>
    <w:rsid w:val="00ED4B64"/>
    <w:rsid w:val="00ED4F90"/>
    <w:rsid w:val="00ED5E4C"/>
    <w:rsid w:val="00ED6218"/>
    <w:rsid w:val="00EE2C96"/>
    <w:rsid w:val="00EE2DF4"/>
    <w:rsid w:val="00EE6033"/>
    <w:rsid w:val="00EE61DE"/>
    <w:rsid w:val="00EE633C"/>
    <w:rsid w:val="00EF1A71"/>
    <w:rsid w:val="00EF1F08"/>
    <w:rsid w:val="00EF483D"/>
    <w:rsid w:val="00EF4F5B"/>
    <w:rsid w:val="00EF502F"/>
    <w:rsid w:val="00EF66F9"/>
    <w:rsid w:val="00EF6FFD"/>
    <w:rsid w:val="00EF79EF"/>
    <w:rsid w:val="00EF7C28"/>
    <w:rsid w:val="00F01FA8"/>
    <w:rsid w:val="00F024D1"/>
    <w:rsid w:val="00F02581"/>
    <w:rsid w:val="00F039D5"/>
    <w:rsid w:val="00F053C1"/>
    <w:rsid w:val="00F05F8F"/>
    <w:rsid w:val="00F07044"/>
    <w:rsid w:val="00F0720A"/>
    <w:rsid w:val="00F07DD4"/>
    <w:rsid w:val="00F10407"/>
    <w:rsid w:val="00F116E7"/>
    <w:rsid w:val="00F12DA1"/>
    <w:rsid w:val="00F12E92"/>
    <w:rsid w:val="00F13CE3"/>
    <w:rsid w:val="00F15540"/>
    <w:rsid w:val="00F21808"/>
    <w:rsid w:val="00F21D04"/>
    <w:rsid w:val="00F228B5"/>
    <w:rsid w:val="00F2359D"/>
    <w:rsid w:val="00F252F0"/>
    <w:rsid w:val="00F26D86"/>
    <w:rsid w:val="00F3116F"/>
    <w:rsid w:val="00F31C0C"/>
    <w:rsid w:val="00F338A7"/>
    <w:rsid w:val="00F36FA6"/>
    <w:rsid w:val="00F4297B"/>
    <w:rsid w:val="00F43106"/>
    <w:rsid w:val="00F4364A"/>
    <w:rsid w:val="00F447EA"/>
    <w:rsid w:val="00F44994"/>
    <w:rsid w:val="00F45327"/>
    <w:rsid w:val="00F4592A"/>
    <w:rsid w:val="00F50003"/>
    <w:rsid w:val="00F501C3"/>
    <w:rsid w:val="00F50FA5"/>
    <w:rsid w:val="00F520DB"/>
    <w:rsid w:val="00F53213"/>
    <w:rsid w:val="00F532C0"/>
    <w:rsid w:val="00F547E9"/>
    <w:rsid w:val="00F56084"/>
    <w:rsid w:val="00F57122"/>
    <w:rsid w:val="00F578E9"/>
    <w:rsid w:val="00F60289"/>
    <w:rsid w:val="00F61002"/>
    <w:rsid w:val="00F64008"/>
    <w:rsid w:val="00F67267"/>
    <w:rsid w:val="00F67B48"/>
    <w:rsid w:val="00F71168"/>
    <w:rsid w:val="00F72920"/>
    <w:rsid w:val="00F72C32"/>
    <w:rsid w:val="00F735E7"/>
    <w:rsid w:val="00F73BB5"/>
    <w:rsid w:val="00F73D05"/>
    <w:rsid w:val="00F74F70"/>
    <w:rsid w:val="00F76139"/>
    <w:rsid w:val="00F76A98"/>
    <w:rsid w:val="00F770BA"/>
    <w:rsid w:val="00F77D32"/>
    <w:rsid w:val="00F81FFE"/>
    <w:rsid w:val="00F82DA1"/>
    <w:rsid w:val="00F84090"/>
    <w:rsid w:val="00F86AA5"/>
    <w:rsid w:val="00F87BF2"/>
    <w:rsid w:val="00F908BE"/>
    <w:rsid w:val="00F93919"/>
    <w:rsid w:val="00F93D94"/>
    <w:rsid w:val="00F949E0"/>
    <w:rsid w:val="00F94EED"/>
    <w:rsid w:val="00F94F7A"/>
    <w:rsid w:val="00F953CB"/>
    <w:rsid w:val="00F95BA1"/>
    <w:rsid w:val="00F97ED8"/>
    <w:rsid w:val="00FA01FE"/>
    <w:rsid w:val="00FA1CD8"/>
    <w:rsid w:val="00FA34DA"/>
    <w:rsid w:val="00FA606F"/>
    <w:rsid w:val="00FA65C9"/>
    <w:rsid w:val="00FA70FF"/>
    <w:rsid w:val="00FA76CE"/>
    <w:rsid w:val="00FA7CC3"/>
    <w:rsid w:val="00FB0A93"/>
    <w:rsid w:val="00FB1677"/>
    <w:rsid w:val="00FB2858"/>
    <w:rsid w:val="00FB2A1E"/>
    <w:rsid w:val="00FB4AC0"/>
    <w:rsid w:val="00FB6F54"/>
    <w:rsid w:val="00FC0DDB"/>
    <w:rsid w:val="00FC12F5"/>
    <w:rsid w:val="00FC1FC3"/>
    <w:rsid w:val="00FC4F70"/>
    <w:rsid w:val="00FC66F9"/>
    <w:rsid w:val="00FC763B"/>
    <w:rsid w:val="00FD154D"/>
    <w:rsid w:val="00FD1AC5"/>
    <w:rsid w:val="00FD1B6C"/>
    <w:rsid w:val="00FD2B00"/>
    <w:rsid w:val="00FD3DD5"/>
    <w:rsid w:val="00FD535A"/>
    <w:rsid w:val="00FD6DBD"/>
    <w:rsid w:val="00FD7A27"/>
    <w:rsid w:val="00FE0582"/>
    <w:rsid w:val="00FE19D7"/>
    <w:rsid w:val="00FE1EBC"/>
    <w:rsid w:val="00FE2D05"/>
    <w:rsid w:val="00FE3249"/>
    <w:rsid w:val="00FE352E"/>
    <w:rsid w:val="00FE3929"/>
    <w:rsid w:val="00FE432D"/>
    <w:rsid w:val="00FF1662"/>
    <w:rsid w:val="00FF187D"/>
    <w:rsid w:val="00FF3E1C"/>
    <w:rsid w:val="00FF4B84"/>
    <w:rsid w:val="00FF55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66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66FB"/>
    <w:rPr>
      <w:color w:val="0000FF" w:themeColor="hyperlink"/>
      <w:u w:val="single"/>
    </w:rPr>
  </w:style>
  <w:style w:type="paragraph" w:styleId="Kopfzeile">
    <w:name w:val="header"/>
    <w:basedOn w:val="Standard"/>
    <w:link w:val="KopfzeileZchn"/>
    <w:uiPriority w:val="99"/>
    <w:unhideWhenUsed/>
    <w:rsid w:val="00E766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66FB"/>
  </w:style>
  <w:style w:type="paragraph" w:styleId="Fuzeile">
    <w:name w:val="footer"/>
    <w:basedOn w:val="Standard"/>
    <w:link w:val="FuzeileZchn"/>
    <w:uiPriority w:val="99"/>
    <w:unhideWhenUsed/>
    <w:rsid w:val="00E766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66FB"/>
  </w:style>
  <w:style w:type="character" w:styleId="Kommentarzeichen">
    <w:name w:val="annotation reference"/>
    <w:basedOn w:val="Absatz-Standardschriftart"/>
    <w:uiPriority w:val="99"/>
    <w:semiHidden/>
    <w:unhideWhenUsed/>
    <w:rsid w:val="00E766FB"/>
    <w:rPr>
      <w:sz w:val="16"/>
      <w:szCs w:val="16"/>
    </w:rPr>
  </w:style>
  <w:style w:type="paragraph" w:styleId="Kommentartext">
    <w:name w:val="annotation text"/>
    <w:basedOn w:val="Standard"/>
    <w:link w:val="KommentartextZchn"/>
    <w:uiPriority w:val="99"/>
    <w:semiHidden/>
    <w:unhideWhenUsed/>
    <w:rsid w:val="00E766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66FB"/>
    <w:rPr>
      <w:sz w:val="20"/>
      <w:szCs w:val="20"/>
    </w:rPr>
  </w:style>
  <w:style w:type="paragraph" w:styleId="Sprechblasentext">
    <w:name w:val="Balloon Text"/>
    <w:basedOn w:val="Standard"/>
    <w:link w:val="SprechblasentextZchn"/>
    <w:uiPriority w:val="99"/>
    <w:semiHidden/>
    <w:unhideWhenUsed/>
    <w:rsid w:val="00E766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6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66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66FB"/>
    <w:rPr>
      <w:color w:val="0000FF" w:themeColor="hyperlink"/>
      <w:u w:val="single"/>
    </w:rPr>
  </w:style>
  <w:style w:type="paragraph" w:styleId="Kopfzeile">
    <w:name w:val="header"/>
    <w:basedOn w:val="Standard"/>
    <w:link w:val="KopfzeileZchn"/>
    <w:uiPriority w:val="99"/>
    <w:unhideWhenUsed/>
    <w:rsid w:val="00E766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66FB"/>
  </w:style>
  <w:style w:type="paragraph" w:styleId="Fuzeile">
    <w:name w:val="footer"/>
    <w:basedOn w:val="Standard"/>
    <w:link w:val="FuzeileZchn"/>
    <w:uiPriority w:val="99"/>
    <w:unhideWhenUsed/>
    <w:rsid w:val="00E766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66FB"/>
  </w:style>
  <w:style w:type="character" w:styleId="Kommentarzeichen">
    <w:name w:val="annotation reference"/>
    <w:basedOn w:val="Absatz-Standardschriftart"/>
    <w:uiPriority w:val="99"/>
    <w:semiHidden/>
    <w:unhideWhenUsed/>
    <w:rsid w:val="00E766FB"/>
    <w:rPr>
      <w:sz w:val="16"/>
      <w:szCs w:val="16"/>
    </w:rPr>
  </w:style>
  <w:style w:type="paragraph" w:styleId="Kommentartext">
    <w:name w:val="annotation text"/>
    <w:basedOn w:val="Standard"/>
    <w:link w:val="KommentartextZchn"/>
    <w:uiPriority w:val="99"/>
    <w:semiHidden/>
    <w:unhideWhenUsed/>
    <w:rsid w:val="00E766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66FB"/>
    <w:rPr>
      <w:sz w:val="20"/>
      <w:szCs w:val="20"/>
    </w:rPr>
  </w:style>
  <w:style w:type="paragraph" w:styleId="Sprechblasentext">
    <w:name w:val="Balloon Text"/>
    <w:basedOn w:val="Standard"/>
    <w:link w:val="SprechblasentextZchn"/>
    <w:uiPriority w:val="99"/>
    <w:semiHidden/>
    <w:unhideWhenUsed/>
    <w:rsid w:val="00E766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6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cher@riskne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rgit.jacobs@qskills.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isknet.de" TargetMode="External"/><Relationship Id="rId11" Type="http://schemas.openxmlformats.org/officeDocument/2006/relationships/footer" Target="footer2.xml"/><Relationship Id="rId5" Type="http://schemas.openxmlformats.org/officeDocument/2006/relationships/hyperlink" Target="http://summit.risknet.de"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5497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Eicher</dc:creator>
  <cp:lastModifiedBy>Andreas Eicher</cp:lastModifiedBy>
  <cp:revision>2</cp:revision>
  <dcterms:created xsi:type="dcterms:W3CDTF">2015-07-29T10:20:00Z</dcterms:created>
  <dcterms:modified xsi:type="dcterms:W3CDTF">2015-07-29T10:37:00Z</dcterms:modified>
</cp:coreProperties>
</file>